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30" w:rsidRDefault="00F14730" w:rsidP="00756A0C">
      <w:pPr>
        <w:pStyle w:val="3"/>
        <w:tabs>
          <w:tab w:val="right" w:pos="9593"/>
        </w:tabs>
        <w:spacing w:after="0"/>
        <w:ind w:left="0" w:hanging="18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Раздел 1 УМК</w:t>
      </w:r>
    </w:p>
    <w:p w:rsidR="00F14730" w:rsidRDefault="00756A0C" w:rsidP="00756A0C">
      <w:pPr>
        <w:pStyle w:val="a3"/>
        <w:tabs>
          <w:tab w:val="num" w:pos="0"/>
        </w:tabs>
        <w:spacing w:after="0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Министерство науки и образования Российской Федерации</w:t>
      </w:r>
    </w:p>
    <w:p w:rsidR="00756A0C" w:rsidRPr="00756A0C" w:rsidRDefault="00756A0C" w:rsidP="00756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A0C">
        <w:rPr>
          <w:rFonts w:ascii="Times New Roman" w:hAnsi="Times New Roman"/>
          <w:sz w:val="24"/>
          <w:szCs w:val="24"/>
        </w:rPr>
        <w:t xml:space="preserve">Филиал федерального государственного бюджетного образовательного учреждения высшего профессионального образования Российского государственного гидрометеорологического университета в </w:t>
      </w:r>
      <w:proofErr w:type="gramStart"/>
      <w:r w:rsidRPr="00756A0C">
        <w:rPr>
          <w:rFonts w:ascii="Times New Roman" w:hAnsi="Times New Roman"/>
          <w:sz w:val="24"/>
          <w:szCs w:val="24"/>
        </w:rPr>
        <w:t>г</w:t>
      </w:r>
      <w:proofErr w:type="gramEnd"/>
      <w:r w:rsidRPr="00756A0C">
        <w:rPr>
          <w:rFonts w:ascii="Times New Roman" w:hAnsi="Times New Roman"/>
          <w:sz w:val="24"/>
          <w:szCs w:val="24"/>
        </w:rPr>
        <w:t>. Туапсе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tbl>
      <w:tblPr>
        <w:tblW w:w="0" w:type="auto"/>
        <w:tblLook w:val="01E0"/>
      </w:tblPr>
      <w:tblGrid>
        <w:gridCol w:w="4724"/>
        <w:gridCol w:w="4847"/>
      </w:tblGrid>
      <w:tr w:rsidR="00756A0C" w:rsidRPr="000736E7" w:rsidTr="00756A0C">
        <w:tc>
          <w:tcPr>
            <w:tcW w:w="4949" w:type="dxa"/>
          </w:tcPr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4949" w:type="dxa"/>
          </w:tcPr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756A0C" w:rsidRPr="0008601E" w:rsidRDefault="00756A0C" w:rsidP="00756A0C">
            <w:pPr>
              <w:pStyle w:val="a3"/>
              <w:tabs>
                <w:tab w:val="num" w:pos="0"/>
              </w:tabs>
              <w:spacing w:after="0"/>
              <w:rPr>
                <w:u w:val="single"/>
              </w:rPr>
            </w:pPr>
            <w:r>
              <w:rPr>
                <w:u w:val="single"/>
              </w:rPr>
              <w:t>Зам</w:t>
            </w:r>
            <w:proofErr w:type="gramStart"/>
            <w:r>
              <w:rPr>
                <w:u w:val="single"/>
              </w:rPr>
              <w:t>.д</w:t>
            </w:r>
            <w:proofErr w:type="gramEnd"/>
            <w:r>
              <w:rPr>
                <w:u w:val="single"/>
              </w:rPr>
              <w:t>иректора филиала</w:t>
            </w:r>
            <w:r w:rsidRPr="0008601E">
              <w:rPr>
                <w:u w:val="single"/>
              </w:rPr>
              <w:t xml:space="preserve"> </w:t>
            </w:r>
            <w:r>
              <w:rPr>
                <w:u w:val="single"/>
              </w:rPr>
              <w:t>РГГМУ в г. Туапсе</w:t>
            </w:r>
          </w:p>
          <w:p w:rsidR="00756A0C" w:rsidRPr="00921DA9" w:rsidRDefault="00756A0C" w:rsidP="00756A0C">
            <w:pPr>
              <w:pStyle w:val="a3"/>
              <w:tabs>
                <w:tab w:val="num" w:pos="0"/>
              </w:tabs>
              <w:spacing w:after="0"/>
              <w:rPr>
                <w:i/>
                <w:sz w:val="20"/>
                <w:szCs w:val="20"/>
              </w:rPr>
            </w:pPr>
            <w:proofErr w:type="gramStart"/>
            <w:r w:rsidRPr="00921DA9">
              <w:rPr>
                <w:i/>
                <w:sz w:val="20"/>
                <w:szCs w:val="20"/>
              </w:rPr>
              <w:t>(руководи</w:t>
            </w:r>
            <w:r>
              <w:rPr>
                <w:i/>
                <w:sz w:val="20"/>
                <w:szCs w:val="20"/>
              </w:rPr>
              <w:t>тель структурного подразделения</w:t>
            </w:r>
            <w:r w:rsidRPr="00921DA9">
              <w:rPr>
                <w:i/>
                <w:sz w:val="20"/>
                <w:szCs w:val="20"/>
              </w:rPr>
              <w:t xml:space="preserve"> </w:t>
            </w:r>
            <w:proofErr w:type="gramEnd"/>
          </w:p>
          <w:p w:rsidR="00756A0C" w:rsidRPr="00921DA9" w:rsidRDefault="00756A0C" w:rsidP="00756A0C">
            <w:pPr>
              <w:pStyle w:val="a3"/>
              <w:tabs>
                <w:tab w:val="num" w:pos="0"/>
              </w:tabs>
              <w:spacing w:after="0"/>
              <w:ind w:firstLine="3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</w:t>
            </w:r>
            <w:proofErr w:type="gramStart"/>
            <w:r>
              <w:rPr>
                <w:i/>
                <w:sz w:val="18"/>
                <w:szCs w:val="18"/>
              </w:rPr>
              <w:t>состав</w:t>
            </w:r>
            <w:proofErr w:type="gramEnd"/>
            <w:r>
              <w:rPr>
                <w:i/>
                <w:sz w:val="18"/>
                <w:szCs w:val="18"/>
              </w:rPr>
              <w:t xml:space="preserve"> которого входит кафедра-составител</w:t>
            </w:r>
            <w:r>
              <w:rPr>
                <w:sz w:val="18"/>
                <w:szCs w:val="18"/>
              </w:rPr>
              <w:t>ь</w:t>
            </w:r>
            <w:r w:rsidRPr="00921DA9">
              <w:rPr>
                <w:i/>
                <w:sz w:val="18"/>
                <w:szCs w:val="18"/>
              </w:rPr>
              <w:t>)</w:t>
            </w:r>
          </w:p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</w:pPr>
          </w:p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</w:pPr>
          </w:p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</w:pPr>
            <w:r>
              <w:t>__________________В.В. Шутов</w:t>
            </w:r>
          </w:p>
          <w:p w:rsidR="00756A0C" w:rsidRDefault="00756A0C" w:rsidP="00756A0C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>
              <w:t>«_1_»_сентября_2012 г.</w:t>
            </w:r>
          </w:p>
        </w:tc>
      </w:tr>
    </w:tbl>
    <w:p w:rsidR="00F14730" w:rsidRDefault="00F14730" w:rsidP="00756A0C">
      <w:pPr>
        <w:pStyle w:val="a3"/>
        <w:tabs>
          <w:tab w:val="num" w:pos="0"/>
        </w:tabs>
        <w:spacing w:after="0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УЧЕБНАЯ ПРОГРАММА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p w:rsidR="00F14730" w:rsidRPr="00756A0C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rPr>
          <w:b/>
        </w:rPr>
      </w:pPr>
      <w:r>
        <w:t xml:space="preserve">дисциплины  </w:t>
      </w:r>
      <w:r w:rsidRPr="00756A0C">
        <w:rPr>
          <w:b/>
        </w:rPr>
        <w:t>«Вычислительная математика»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</w:t>
      </w:r>
    </w:p>
    <w:p w:rsidR="00F14730" w:rsidRPr="00756A0C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  <w:r>
        <w:t xml:space="preserve">по направлению (специальности)  </w:t>
      </w:r>
      <w:r w:rsidRPr="00756A0C">
        <w:rPr>
          <w:b/>
        </w:rPr>
        <w:t>020602 «Метеорология»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  <w:r>
        <w:rPr>
          <w:iCs/>
          <w:spacing w:val="-3"/>
        </w:rPr>
        <w:t xml:space="preserve">Форма обучения  </w:t>
      </w:r>
      <w:r w:rsidRPr="00756A0C">
        <w:rPr>
          <w:b/>
          <w:iCs/>
          <w:spacing w:val="-3"/>
        </w:rPr>
        <w:t xml:space="preserve">очная  </w:t>
      </w:r>
      <w:r>
        <w:rPr>
          <w:iCs/>
          <w:spacing w:val="-3"/>
        </w:rPr>
        <w:t xml:space="preserve">                                     </w:t>
      </w:r>
      <w:r>
        <w:t xml:space="preserve">Блок дисциплин </w:t>
      </w:r>
      <w:r>
        <w:rPr>
          <w:iCs/>
          <w:spacing w:val="-3"/>
        </w:rPr>
        <w:t xml:space="preserve">                   </w:t>
      </w:r>
      <w:r w:rsidRPr="00756A0C">
        <w:rPr>
          <w:b/>
          <w:iCs/>
          <w:spacing w:val="-3"/>
        </w:rPr>
        <w:t>ЕН</w:t>
      </w:r>
      <w:proofErr w:type="gramStart"/>
      <w:r w:rsidR="00756A0C" w:rsidRPr="00756A0C">
        <w:rPr>
          <w:b/>
          <w:iCs/>
          <w:spacing w:val="-3"/>
        </w:rPr>
        <w:t>.Р</w:t>
      </w:r>
      <w:proofErr w:type="gramEnd"/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i/>
          <w:sz w:val="18"/>
          <w:szCs w:val="18"/>
        </w:rPr>
      </w:pPr>
      <w:r>
        <w:rPr>
          <w:i/>
          <w:iCs/>
          <w:spacing w:val="-3"/>
        </w:rPr>
        <w:t xml:space="preserve">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</w:t>
      </w: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tbl>
      <w:tblPr>
        <w:tblW w:w="10134" w:type="dxa"/>
        <w:tblLayout w:type="fixed"/>
        <w:tblLook w:val="01E0"/>
      </w:tblPr>
      <w:tblGrid>
        <w:gridCol w:w="2943"/>
        <w:gridCol w:w="604"/>
        <w:gridCol w:w="1086"/>
        <w:gridCol w:w="862"/>
        <w:gridCol w:w="3260"/>
        <w:gridCol w:w="1379"/>
      </w:tblGrid>
      <w:tr w:rsidR="00F14730" w:rsidTr="00756A0C">
        <w:tc>
          <w:tcPr>
            <w:tcW w:w="3547" w:type="dxa"/>
            <w:gridSpan w:val="2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outlineLvl w:val="0"/>
              <w:rPr>
                <w:b/>
              </w:rPr>
            </w:pPr>
            <w:r>
              <w:rPr>
                <w:b/>
              </w:rPr>
              <w:t>Всего учебных занятий,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 академических часах)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 xml:space="preserve">в том числе: 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proofErr w:type="gramStart"/>
            <w:r>
              <w:rPr>
                <w:i/>
              </w:rPr>
              <w:t>аудиторных</w:t>
            </w:r>
            <w:r>
              <w:t xml:space="preserve">,  из них:                              </w:t>
            </w:r>
            <w:proofErr w:type="gramEnd"/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ind w:firstLine="362"/>
              <w:contextualSpacing/>
            </w:pPr>
            <w:r>
              <w:t>лекций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ind w:firstLine="362"/>
              <w:contextualSpacing/>
            </w:pPr>
            <w:r>
              <w:t>лабораторных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ind w:firstLine="362"/>
              <w:contextualSpacing/>
            </w:pPr>
            <w:r>
              <w:t xml:space="preserve">практических (семинарских) </w:t>
            </w:r>
          </w:p>
          <w:p w:rsidR="00557EF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i/>
              </w:rPr>
            </w:pPr>
            <w:r>
              <w:rPr>
                <w:i/>
              </w:rPr>
              <w:t>самостоятельных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  <w:i/>
              </w:rPr>
            </w:pPr>
            <w:r>
              <w:rPr>
                <w:i/>
              </w:rPr>
              <w:t xml:space="preserve">КСР </w:t>
            </w:r>
          </w:p>
        </w:tc>
        <w:tc>
          <w:tcPr>
            <w:tcW w:w="1086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100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sz w:val="18"/>
                <w:szCs w:val="18"/>
              </w:rPr>
            </w:pP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5</w:t>
            </w:r>
            <w:r w:rsidR="00557EF3">
              <w:t>8</w:t>
            </w:r>
          </w:p>
          <w:p w:rsidR="00F14730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36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 xml:space="preserve"> </w:t>
            </w:r>
            <w:r w:rsidR="00557EF3">
              <w:t>18</w:t>
            </w:r>
          </w:p>
          <w:p w:rsidR="00557EF3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42</w:t>
            </w:r>
          </w:p>
          <w:p w:rsidR="00557EF3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  <w:r>
              <w:t>4</w:t>
            </w:r>
          </w:p>
        </w:tc>
        <w:tc>
          <w:tcPr>
            <w:tcW w:w="86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326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1379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</w:tr>
      <w:tr w:rsidR="00F14730" w:rsidTr="00756A0C">
        <w:tc>
          <w:tcPr>
            <w:tcW w:w="294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  <w:r>
              <w:rPr>
                <w:b/>
              </w:rPr>
              <w:t>Отчетность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Курсовой проект (работа)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зачет</w:t>
            </w:r>
          </w:p>
        </w:tc>
        <w:tc>
          <w:tcPr>
            <w:tcW w:w="1690" w:type="dxa"/>
            <w:gridSpan w:val="2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-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 xml:space="preserve">5 семестр </w:t>
            </w:r>
          </w:p>
        </w:tc>
        <w:tc>
          <w:tcPr>
            <w:tcW w:w="86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326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1379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</w:tr>
    </w:tbl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outlineLvl w:val="0"/>
        <w:rPr>
          <w:b/>
        </w:rPr>
      </w:pPr>
    </w:p>
    <w:p w:rsidR="00756A0C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  <w:r>
        <w:rPr>
          <w:b/>
        </w:rPr>
        <w:t>Туапсе</w:t>
      </w:r>
    </w:p>
    <w:p w:rsidR="00F14730" w:rsidRPr="00522F3E" w:rsidRDefault="00557EF3" w:rsidP="00756A0C">
      <w:pPr>
        <w:pStyle w:val="a3"/>
        <w:tabs>
          <w:tab w:val="num" w:pos="0"/>
        </w:tabs>
        <w:spacing w:after="0"/>
        <w:ind w:firstLine="426"/>
        <w:contextualSpacing/>
        <w:jc w:val="center"/>
        <w:outlineLvl w:val="0"/>
        <w:rPr>
          <w:b/>
        </w:rPr>
      </w:pPr>
      <w:r>
        <w:rPr>
          <w:b/>
        </w:rPr>
        <w:t xml:space="preserve"> 2012</w:t>
      </w: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jc w:val="right"/>
        <w:outlineLvl w:val="0"/>
        <w:rPr>
          <w:b/>
          <w:color w:val="FF0000"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both"/>
        <w:outlineLvl w:val="0"/>
      </w:pPr>
      <w:r>
        <w:lastRenderedPageBreak/>
        <w:t>Рабочая программа составлена на основании ГОС ВПО и учебного плана Филиала РГГМУ в г</w:t>
      </w:r>
      <w:proofErr w:type="gramStart"/>
      <w:r>
        <w:t>.Т</w:t>
      </w:r>
      <w:proofErr w:type="gramEnd"/>
      <w:r>
        <w:t>уапсе специальности (направления) 020602 «Метеорология»</w:t>
      </w:r>
    </w:p>
    <w:p w:rsidR="00F14730" w:rsidRDefault="00F14730" w:rsidP="00756A0C">
      <w:pPr>
        <w:pStyle w:val="a3"/>
        <w:tabs>
          <w:tab w:val="num" w:pos="0"/>
        </w:tabs>
        <w:spacing w:after="0"/>
        <w:contextualSpacing/>
      </w:pPr>
      <w:r>
        <w:t>на кафедре «Гуманитарных и естественнонаучных дисциплин».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  <w:r>
        <w:t>Составители рабочей программы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  <w:r>
        <w:t xml:space="preserve">Преподаватель                                  _________________             </w:t>
      </w:r>
      <w:proofErr w:type="spellStart"/>
      <w:r>
        <w:t>Минасян</w:t>
      </w:r>
      <w:proofErr w:type="spellEnd"/>
      <w:r>
        <w:t xml:space="preserve"> А.Г.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(должность, ученое звание, степень)                            (подпись)                                     (Фамилия И. О.)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  <w:r>
        <w:t>Рабочая программа утверждена на заседании кафедры «Гуманитарных и естественнонаучных дисциплин»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  <w:r>
        <w:t>Протокол заседания  № _</w:t>
      </w:r>
      <w:r w:rsidR="00756A0C">
        <w:t>1</w:t>
      </w:r>
      <w:r>
        <w:t>__от «_</w:t>
      </w:r>
      <w:r w:rsidR="00756A0C">
        <w:t>1</w:t>
      </w:r>
      <w:r>
        <w:t>_»__</w:t>
      </w:r>
      <w:r w:rsidR="00756A0C" w:rsidRPr="00756A0C">
        <w:rPr>
          <w:u w:val="single"/>
        </w:rPr>
        <w:t>сентября</w:t>
      </w:r>
      <w:r w:rsidR="00756A0C">
        <w:t>_ 2012</w:t>
      </w:r>
      <w:r>
        <w:t xml:space="preserve"> г.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  <w:r>
        <w:t>Заведующий кафедрой</w:t>
      </w:r>
    </w:p>
    <w:p w:rsidR="00F14730" w:rsidRDefault="00756A0C" w:rsidP="00756A0C">
      <w:pPr>
        <w:pStyle w:val="a3"/>
        <w:tabs>
          <w:tab w:val="num" w:pos="0"/>
          <w:tab w:val="left" w:pos="3969"/>
        </w:tabs>
        <w:spacing w:after="0"/>
        <w:ind w:firstLine="426"/>
        <w:contextualSpacing/>
      </w:pPr>
      <w:r>
        <w:t>«_1_»__</w:t>
      </w:r>
      <w:r w:rsidRPr="00756A0C">
        <w:rPr>
          <w:u w:val="single"/>
        </w:rPr>
        <w:t>сентября</w:t>
      </w:r>
      <w:r>
        <w:t xml:space="preserve">_ 2012 г.             </w:t>
      </w:r>
      <w:r w:rsidR="00F14730">
        <w:t xml:space="preserve">_________________   </w:t>
      </w:r>
      <w:r>
        <w:t>Мельник Л.И.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536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(подпис</w:t>
      </w:r>
      <w:r w:rsidR="00756A0C">
        <w:rPr>
          <w:i/>
          <w:sz w:val="18"/>
          <w:szCs w:val="18"/>
        </w:rPr>
        <w:t xml:space="preserve">ь)           </w:t>
      </w:r>
      <w:r>
        <w:rPr>
          <w:i/>
          <w:sz w:val="18"/>
          <w:szCs w:val="18"/>
        </w:rPr>
        <w:t xml:space="preserve">       (Фамилия И. О.)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  <w:r>
        <w:t xml:space="preserve">Согласовано с научно-методической комиссией 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  <w:rPr>
          <w:i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  <w:r>
        <w:t xml:space="preserve">Председатель научно-методической комиссии 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p w:rsidR="00F14730" w:rsidRDefault="00756A0C" w:rsidP="00756A0C">
      <w:pPr>
        <w:pStyle w:val="a3"/>
        <w:tabs>
          <w:tab w:val="num" w:pos="0"/>
          <w:tab w:val="left" w:pos="3969"/>
        </w:tabs>
        <w:spacing w:after="0"/>
        <w:ind w:firstLine="426"/>
        <w:contextualSpacing/>
      </w:pPr>
      <w:r>
        <w:t>«_1_»__</w:t>
      </w:r>
      <w:r w:rsidRPr="00756A0C">
        <w:rPr>
          <w:u w:val="single"/>
        </w:rPr>
        <w:t>сентября</w:t>
      </w:r>
      <w:r>
        <w:t xml:space="preserve">_ 2012 г.                         </w:t>
      </w:r>
      <w:r w:rsidR="00F14730">
        <w:t xml:space="preserve">_________________   </w:t>
      </w:r>
      <w:r>
        <w:t>Шутов В.В.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536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(подпись)                                     (Фамилия И. О.)</w:t>
      </w: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spacing w:after="0" w:line="240" w:lineRule="auto"/>
        <w:contextualSpacing/>
      </w:pP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F14730" w:rsidRPr="00522F3E" w:rsidRDefault="00F14730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b/>
        </w:rPr>
      </w:pPr>
    </w:p>
    <w:p w:rsidR="00F14730" w:rsidRDefault="00F14730" w:rsidP="00756A0C">
      <w:pPr>
        <w:spacing w:after="0" w:line="240" w:lineRule="auto"/>
        <w:contextualSpacing/>
      </w:pPr>
    </w:p>
    <w:p w:rsidR="00F14730" w:rsidRPr="003F236F" w:rsidRDefault="00F14730" w:rsidP="00756A0C">
      <w:pPr>
        <w:pStyle w:val="a3"/>
        <w:tabs>
          <w:tab w:val="num" w:pos="0"/>
        </w:tabs>
        <w:spacing w:after="0"/>
        <w:contextualSpacing/>
        <w:jc w:val="both"/>
        <w:outlineLvl w:val="0"/>
        <w:rPr>
          <w:b/>
        </w:rPr>
      </w:pPr>
      <w:r w:rsidRPr="003F236F">
        <w:rPr>
          <w:b/>
        </w:rPr>
        <w:t>1. Цели и задачи учебной дисциплины, ее место в учебном процессе</w:t>
      </w:r>
    </w:p>
    <w:p w:rsidR="00F14730" w:rsidRPr="003F236F" w:rsidRDefault="00F14730" w:rsidP="00756A0C">
      <w:pPr>
        <w:pStyle w:val="a3"/>
        <w:tabs>
          <w:tab w:val="num" w:pos="0"/>
        </w:tabs>
        <w:spacing w:after="0"/>
        <w:ind w:firstLine="426"/>
        <w:contextualSpacing/>
        <w:jc w:val="both"/>
        <w:outlineLvl w:val="0"/>
      </w:pPr>
    </w:p>
    <w:p w:rsidR="00F14730" w:rsidRPr="003F236F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6F">
        <w:rPr>
          <w:rFonts w:ascii="Times New Roman" w:hAnsi="Times New Roman" w:cs="Times New Roman"/>
          <w:b/>
          <w:sz w:val="24"/>
          <w:szCs w:val="24"/>
        </w:rPr>
        <w:t>1.1. Цели и задачи изучения дисциплины</w:t>
      </w:r>
    </w:p>
    <w:p w:rsidR="00F14730" w:rsidRPr="003F236F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23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F236F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"Вычислительная математика" - ознакомить студентов с математической постановкой и методами решения широкого круга задач, важных в практической работе инженера, научить их проводить сравнительный анализ эффективности различных методов в приложении к решению конкретной задачи, выбирать наиболее рациональные методы решения задачи и реализовывать выбранный метод с доведением до формулы, графика, числа и т.п., научить работе со справочной литературой. </w:t>
      </w:r>
      <w:proofErr w:type="gramEnd"/>
    </w:p>
    <w:p w:rsidR="00F14730" w:rsidRPr="003F236F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236F">
        <w:rPr>
          <w:rFonts w:ascii="Times New Roman" w:hAnsi="Times New Roman" w:cs="Times New Roman"/>
          <w:sz w:val="24"/>
          <w:szCs w:val="24"/>
        </w:rPr>
        <w:t>Излагаемый материал используется при изучении профилирующих дисциплин специальности, выполнении курсовых и дипломных работ и проектов.</w:t>
      </w:r>
    </w:p>
    <w:p w:rsidR="00F14730" w:rsidRPr="003F236F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F">
        <w:rPr>
          <w:rFonts w:ascii="Times New Roman" w:hAnsi="Times New Roman" w:cs="Times New Roman"/>
          <w:sz w:val="24"/>
          <w:szCs w:val="24"/>
        </w:rPr>
        <w:t xml:space="preserve">     </w:t>
      </w:r>
      <w:r w:rsidRPr="003F236F">
        <w:rPr>
          <w:rFonts w:ascii="Times New Roman" w:hAnsi="Times New Roman" w:cs="Times New Roman"/>
          <w:b/>
          <w:i/>
          <w:sz w:val="24"/>
          <w:szCs w:val="24"/>
        </w:rPr>
        <w:t>Задачей изучения дисциплины</w:t>
      </w:r>
      <w:r w:rsidRPr="003F236F"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теоретических знаний и практических навыков, необходимых:</w:t>
      </w:r>
    </w:p>
    <w:p w:rsidR="00F14730" w:rsidRPr="003F236F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F">
        <w:rPr>
          <w:rFonts w:ascii="Times New Roman" w:hAnsi="Times New Roman" w:cs="Times New Roman"/>
          <w:sz w:val="24"/>
          <w:szCs w:val="24"/>
        </w:rPr>
        <w:t>- для классификации, качественного анализа поставленной задачи  и последующего точного выбора метода решения;</w:t>
      </w:r>
    </w:p>
    <w:p w:rsidR="00F14730" w:rsidRPr="003F236F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F">
        <w:rPr>
          <w:rFonts w:ascii="Times New Roman" w:hAnsi="Times New Roman" w:cs="Times New Roman"/>
          <w:sz w:val="24"/>
          <w:szCs w:val="24"/>
        </w:rPr>
        <w:t>- для изучения основных методов решения основных математических задач: интегрирования, дифференцирования, решения линейных и трансцендентных уравнений и систем уравнений.</w:t>
      </w:r>
    </w:p>
    <w:p w:rsidR="00F14730" w:rsidRPr="003F236F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730" w:rsidRPr="00EC65E1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730" w:rsidRPr="00EC65E1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1">
        <w:rPr>
          <w:rFonts w:ascii="Times New Roman" w:hAnsi="Times New Roman" w:cs="Times New Roman"/>
          <w:b/>
          <w:sz w:val="24"/>
          <w:szCs w:val="24"/>
        </w:rPr>
        <w:t>1.2. Краткая характеристика дисциплины, ее место в учебном процессе</w:t>
      </w:r>
    </w:p>
    <w:p w:rsidR="00F14730" w:rsidRPr="00EC65E1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>Курс «Вычислительная математика» является одним из основных курсов в цикле математических и естественнонаучных дисциплин в системе образования специалистов в области метеорологии. Включая основные вопросы, связанные сточными и приближенными методами решения математических задач, он служит основой для ряда дисциплин прикладного характера.</w:t>
      </w:r>
    </w:p>
    <w:p w:rsidR="00F14730" w:rsidRPr="00EC65E1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30" w:rsidRPr="003F236F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6F">
        <w:rPr>
          <w:rFonts w:ascii="Times New Roman" w:hAnsi="Times New Roman" w:cs="Times New Roman"/>
          <w:b/>
          <w:sz w:val="24"/>
          <w:szCs w:val="24"/>
        </w:rPr>
        <w:t>1.3. Связь с предшествующими дисциплинами</w:t>
      </w:r>
    </w:p>
    <w:p w:rsidR="00F14730" w:rsidRPr="003F236F" w:rsidRDefault="00F14730" w:rsidP="00756A0C">
      <w:pPr>
        <w:pStyle w:val="Default"/>
        <w:contextualSpacing/>
      </w:pPr>
      <w:r w:rsidRPr="003F236F">
        <w:t xml:space="preserve">Для изучения данной дисциплины студентам необходимо предварительное усвоение следующих разделов математики: </w:t>
      </w:r>
    </w:p>
    <w:p w:rsidR="00F14730" w:rsidRPr="003F236F" w:rsidRDefault="00F14730" w:rsidP="00756A0C">
      <w:pPr>
        <w:pStyle w:val="Default"/>
        <w:contextualSpacing/>
      </w:pPr>
      <w:r w:rsidRPr="003F236F">
        <w:t xml:space="preserve">- линейная алгебра; </w:t>
      </w:r>
    </w:p>
    <w:p w:rsidR="00F14730" w:rsidRPr="003F236F" w:rsidRDefault="00F14730" w:rsidP="00756A0C">
      <w:pPr>
        <w:pStyle w:val="Default"/>
        <w:contextualSpacing/>
      </w:pPr>
      <w:r w:rsidRPr="003F236F">
        <w:t xml:space="preserve">- определители, матрицы и линейные отображения: </w:t>
      </w:r>
    </w:p>
    <w:p w:rsidR="00F14730" w:rsidRPr="003F236F" w:rsidRDefault="00F14730" w:rsidP="00756A0C">
      <w:pPr>
        <w:pStyle w:val="Default"/>
        <w:contextualSpacing/>
      </w:pPr>
      <w:r w:rsidRPr="003F236F">
        <w:t xml:space="preserve">- системы линейных алгебраических уравнений; </w:t>
      </w:r>
    </w:p>
    <w:p w:rsidR="00F14730" w:rsidRPr="003F236F" w:rsidRDefault="00F14730" w:rsidP="00756A0C">
      <w:pPr>
        <w:pStyle w:val="Default"/>
        <w:contextualSpacing/>
      </w:pPr>
      <w:r w:rsidRPr="003F236F">
        <w:t xml:space="preserve">- множества и отображения; </w:t>
      </w:r>
    </w:p>
    <w:p w:rsidR="00F14730" w:rsidRPr="00D30F59" w:rsidRDefault="00F14730" w:rsidP="00756A0C">
      <w:pPr>
        <w:pStyle w:val="Default"/>
        <w:contextualSpacing/>
      </w:pPr>
      <w:r w:rsidRPr="003F236F">
        <w:t>- пределы и непрерывность функций одной переменной</w:t>
      </w:r>
      <w:r w:rsidRPr="00D30F59">
        <w:t xml:space="preserve">: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производные и дифференциалы функций одной переменной;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приложение дифференциального исчисления к исследованию функций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одной переменной;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исследование функций нескольких переменных;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неопределенные интегралы функций одной переменной; </w:t>
      </w:r>
    </w:p>
    <w:p w:rsidR="00F14730" w:rsidRPr="00D30F59" w:rsidRDefault="00F14730" w:rsidP="00756A0C">
      <w:pPr>
        <w:pStyle w:val="Default"/>
        <w:contextualSpacing/>
      </w:pPr>
      <w:r w:rsidRPr="00D30F59">
        <w:t>- определ</w:t>
      </w:r>
      <w:r w:rsidRPr="00D30F59">
        <w:rPr>
          <w:rFonts w:ascii="Cambria Math" w:hAnsi="Cambria Math" w:cs="Cambria Math"/>
        </w:rPr>
        <w:t>ѐ</w:t>
      </w:r>
      <w:r w:rsidRPr="00D30F59">
        <w:t xml:space="preserve">нные интегралы функций одной переменной;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кратные интегралы; </w:t>
      </w:r>
    </w:p>
    <w:p w:rsidR="00F14730" w:rsidRPr="00D30F59" w:rsidRDefault="00F14730" w:rsidP="00756A0C">
      <w:pPr>
        <w:pStyle w:val="Default"/>
        <w:contextualSpacing/>
      </w:pPr>
      <w:r w:rsidRPr="00D30F59">
        <w:t xml:space="preserve">- числовые и функциональные ряды; </w:t>
      </w:r>
    </w:p>
    <w:p w:rsidR="00F14730" w:rsidRDefault="00F14730" w:rsidP="00756A0C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color w:val="000000"/>
        </w:rPr>
      </w:pPr>
    </w:p>
    <w:p w:rsidR="00F14730" w:rsidRDefault="00F14730" w:rsidP="00756A0C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/>
          <w:color w:val="000000"/>
        </w:rPr>
      </w:pPr>
    </w:p>
    <w:p w:rsidR="00F14730" w:rsidRPr="00EC65E1" w:rsidRDefault="00F14730" w:rsidP="00756A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</w:t>
      </w:r>
      <w:r w:rsidRPr="00EC65E1">
        <w:rPr>
          <w:rFonts w:ascii="Times New Roman" w:hAnsi="Times New Roman" w:cs="Times New Roman"/>
          <w:b/>
          <w:sz w:val="24"/>
          <w:szCs w:val="24"/>
        </w:rPr>
        <w:t>1.4. Связь с последующими дисциплинами</w:t>
      </w:r>
    </w:p>
    <w:p w:rsidR="00F14730" w:rsidRPr="00EC65E1" w:rsidRDefault="00F14730" w:rsidP="00756A0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>Знания, полу</w:t>
      </w:r>
      <w:r w:rsidRPr="00EC65E1">
        <w:rPr>
          <w:rFonts w:ascii="Times New Roman" w:hAnsi="Times New Roman" w:cs="Times New Roman"/>
          <w:sz w:val="24"/>
          <w:szCs w:val="24"/>
        </w:rPr>
        <w:softHyphen/>
        <w:t>ченные при изучении курса «Вычислительная математика» применя</w:t>
      </w:r>
      <w:r w:rsidRPr="00EC65E1">
        <w:rPr>
          <w:rFonts w:ascii="Times New Roman" w:hAnsi="Times New Roman" w:cs="Times New Roman"/>
          <w:sz w:val="24"/>
          <w:szCs w:val="24"/>
        </w:rPr>
        <w:softHyphen/>
        <w:t>ются при  изучении  курсов механики жидкости и газов, гидравлики, динамической метеорологии, физики океана и физики вод суши</w:t>
      </w:r>
    </w:p>
    <w:p w:rsidR="00F14730" w:rsidRPr="00E100E7" w:rsidRDefault="00F14730" w:rsidP="00756A0C">
      <w:pPr>
        <w:tabs>
          <w:tab w:val="num" w:pos="0"/>
        </w:tabs>
        <w:spacing w:after="0" w:line="240" w:lineRule="auto"/>
        <w:contextualSpacing/>
        <w:jc w:val="both"/>
        <w:rPr>
          <w:b/>
        </w:rPr>
      </w:pPr>
      <w:r w:rsidRPr="00E100E7">
        <w:rPr>
          <w:b/>
        </w:rPr>
        <w:lastRenderedPageBreak/>
        <w:t xml:space="preserve">  2. Требования к уровню освоения дисциплины</w:t>
      </w:r>
    </w:p>
    <w:p w:rsidR="00F14730" w:rsidRPr="00EC65E1" w:rsidRDefault="00F14730" w:rsidP="00756A0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30" w:rsidRPr="00EC65E1" w:rsidRDefault="00F14730" w:rsidP="00756A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C65E1">
        <w:rPr>
          <w:rFonts w:ascii="Times New Roman" w:hAnsi="Times New Roman" w:cs="Times New Roman"/>
          <w:bCs/>
          <w:iCs/>
          <w:sz w:val="24"/>
          <w:szCs w:val="24"/>
        </w:rPr>
        <w:t xml:space="preserve">     В результате изучения дисциплины студент должен</w:t>
      </w:r>
    </w:p>
    <w:p w:rsidR="00F14730" w:rsidRPr="00EC65E1" w:rsidRDefault="00F14730" w:rsidP="00756A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6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иметь представление: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- об источниках погрешностей;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- об основах решения математических задач приближенными методами;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C65E1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- основные приближенные методы решения математических задач в случае невозможности применения точных аналитических методов;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</w:t>
      </w:r>
      <w:r w:rsidRPr="00EC65E1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- владеть основными методами вычислительной математики;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 xml:space="preserve">     - решать задачи многочленной интерполяции обработки данных, численного дифференцирования и интегрирования, решения систем линейных уравнений.</w:t>
      </w:r>
    </w:p>
    <w:p w:rsidR="00F14730" w:rsidRPr="00EC65E1" w:rsidRDefault="00F14730" w:rsidP="00756A0C">
      <w:pPr>
        <w:pStyle w:val="Default"/>
        <w:contextualSpacing/>
      </w:pPr>
      <w:r w:rsidRPr="00EC65E1">
        <w:t xml:space="preserve">    -</w:t>
      </w:r>
      <w:r w:rsidRPr="00EC65E1">
        <w:rPr>
          <w:i/>
          <w:iCs/>
        </w:rPr>
        <w:t xml:space="preserve"> </w:t>
      </w:r>
      <w:r w:rsidRPr="00EC65E1">
        <w:t xml:space="preserve">выбрать метод решения соответствующей задачи и произвести оценку погрешности; </w:t>
      </w:r>
    </w:p>
    <w:p w:rsidR="00F14730" w:rsidRPr="00EC65E1" w:rsidRDefault="00F14730" w:rsidP="00756A0C">
      <w:pPr>
        <w:pStyle w:val="Default"/>
        <w:contextualSpacing/>
      </w:pP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65E1">
        <w:rPr>
          <w:rFonts w:ascii="Times New Roman" w:hAnsi="Times New Roman" w:cs="Times New Roman"/>
          <w:b/>
          <w:sz w:val="24"/>
          <w:szCs w:val="24"/>
        </w:rPr>
        <w:t>3. Распределение учебных занятий по семестрам и т</w:t>
      </w:r>
      <w:r w:rsidRPr="00EC65E1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ематический план </w:t>
      </w:r>
      <w:r w:rsidRPr="00EC65E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14730" w:rsidRPr="00EC65E1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4730" w:rsidRPr="00EC65E1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5E1">
        <w:rPr>
          <w:rFonts w:ascii="Times New Roman" w:hAnsi="Times New Roman" w:cs="Times New Roman"/>
          <w:sz w:val="24"/>
          <w:szCs w:val="24"/>
        </w:rPr>
        <w:t>Таблица 1</w:t>
      </w:r>
    </w:p>
    <w:p w:rsidR="00F14730" w:rsidRPr="00EC65E1" w:rsidRDefault="00F14730" w:rsidP="00756A0C">
      <w:pPr>
        <w:pStyle w:val="a3"/>
        <w:tabs>
          <w:tab w:val="num" w:pos="0"/>
        </w:tabs>
        <w:spacing w:after="0"/>
        <w:contextualSpacing/>
        <w:jc w:val="center"/>
      </w:pPr>
      <w:r w:rsidRPr="00EC65E1">
        <w:t>Распределение видов и часов занятий по семестрам</w:t>
      </w:r>
    </w:p>
    <w:p w:rsidR="00F14730" w:rsidRPr="00EC65E1" w:rsidRDefault="00F14730" w:rsidP="00756A0C">
      <w:pPr>
        <w:pStyle w:val="a3"/>
        <w:tabs>
          <w:tab w:val="num" w:pos="0"/>
        </w:tabs>
        <w:spacing w:after="0"/>
        <w:ind w:firstLine="426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9"/>
        <w:gridCol w:w="456"/>
        <w:gridCol w:w="457"/>
        <w:gridCol w:w="457"/>
        <w:gridCol w:w="456"/>
        <w:gridCol w:w="457"/>
        <w:gridCol w:w="457"/>
        <w:gridCol w:w="456"/>
        <w:gridCol w:w="457"/>
        <w:gridCol w:w="457"/>
        <w:gridCol w:w="935"/>
      </w:tblGrid>
      <w:tr w:rsidR="00F14730" w:rsidRPr="00EC65E1" w:rsidTr="00756A0C">
        <w:trPr>
          <w:cantSplit/>
          <w:trHeight w:val="307"/>
          <w:jc w:val="center"/>
        </w:trPr>
        <w:tc>
          <w:tcPr>
            <w:tcW w:w="3609" w:type="dxa"/>
            <w:vMerge w:val="restart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EC65E1">
              <w:t>Вид занятий</w:t>
            </w:r>
          </w:p>
        </w:tc>
        <w:tc>
          <w:tcPr>
            <w:tcW w:w="4110" w:type="dxa"/>
            <w:gridSpan w:val="9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EC65E1">
              <w:t>Количество часов в семестр</w:t>
            </w:r>
          </w:p>
        </w:tc>
        <w:tc>
          <w:tcPr>
            <w:tcW w:w="935" w:type="dxa"/>
            <w:vMerge w:val="restart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Всего</w:t>
            </w:r>
          </w:p>
        </w:tc>
      </w:tr>
      <w:tr w:rsidR="00F14730" w:rsidRPr="00EC65E1" w:rsidTr="00756A0C">
        <w:trPr>
          <w:cantSplit/>
          <w:jc w:val="center"/>
        </w:trPr>
        <w:tc>
          <w:tcPr>
            <w:tcW w:w="3609" w:type="dxa"/>
            <w:vMerge/>
            <w:tcBorders>
              <w:bottom w:val="nil"/>
            </w:tcBorders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1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2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3</w:t>
            </w: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4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5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6</w:t>
            </w: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7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8</w:t>
            </w:r>
          </w:p>
        </w:tc>
        <w:tc>
          <w:tcPr>
            <w:tcW w:w="457" w:type="dxa"/>
            <w:tcBorders>
              <w:bottom w:val="nil"/>
            </w:tcBorders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9</w:t>
            </w:r>
          </w:p>
        </w:tc>
        <w:tc>
          <w:tcPr>
            <w:tcW w:w="935" w:type="dxa"/>
            <w:vMerge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</w:tr>
      <w:tr w:rsidR="00F14730" w:rsidRPr="00EC65E1" w:rsidTr="00756A0C">
        <w:trPr>
          <w:cantSplit/>
          <w:jc w:val="center"/>
        </w:trPr>
        <w:tc>
          <w:tcPr>
            <w:tcW w:w="3609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Лекции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Лабораторные работы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 xml:space="preserve">Практические 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(семинарские) занятия</w:t>
            </w:r>
          </w:p>
          <w:p w:rsidR="00F14730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Самостоятельная работа</w:t>
            </w:r>
          </w:p>
          <w:p w:rsidR="00557EF3" w:rsidRPr="00EC65E1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КСР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 xml:space="preserve">- курсовой проект (работа) 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- контрольная работа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- экзамен (сем.)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- зачет (сем.)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Итого</w:t>
            </w: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36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18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42</w:t>
            </w:r>
          </w:p>
          <w:p w:rsidR="00557EF3" w:rsidRPr="00EC65E1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4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V</w:t>
            </w:r>
          </w:p>
        </w:tc>
        <w:tc>
          <w:tcPr>
            <w:tcW w:w="457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6" w:type="dxa"/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7" w:type="dxa"/>
            <w:tcBorders>
              <w:right w:val="nil"/>
            </w:tcBorders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935" w:type="dxa"/>
            <w:tcBorders>
              <w:left w:val="nil"/>
            </w:tcBorders>
          </w:tcPr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36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18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42</w:t>
            </w:r>
          </w:p>
          <w:p w:rsidR="00557EF3" w:rsidRPr="00EC65E1" w:rsidRDefault="00557EF3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>4</w:t>
            </w: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EC65E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EC65E1">
              <w:t>100</w:t>
            </w:r>
          </w:p>
        </w:tc>
      </w:tr>
    </w:tbl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</w:pPr>
      <w:r>
        <w:t>Таблица 2</w:t>
      </w:r>
    </w:p>
    <w:p w:rsidR="00F14730" w:rsidRPr="00B3764C" w:rsidRDefault="00F14730" w:rsidP="00756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764C">
        <w:rPr>
          <w:rFonts w:ascii="Times New Roman" w:hAnsi="Times New Roman" w:cs="Times New Roman"/>
          <w:bCs/>
          <w:caps/>
          <w:sz w:val="24"/>
          <w:szCs w:val="24"/>
        </w:rPr>
        <w:t>Т</w:t>
      </w:r>
      <w:r w:rsidRPr="00B3764C">
        <w:rPr>
          <w:rFonts w:ascii="Times New Roman" w:hAnsi="Times New Roman" w:cs="Times New Roman"/>
          <w:bCs/>
          <w:sz w:val="24"/>
          <w:szCs w:val="24"/>
        </w:rPr>
        <w:t xml:space="preserve">ематический план </w:t>
      </w:r>
      <w:r w:rsidRPr="00B3764C">
        <w:rPr>
          <w:rFonts w:ascii="Times New Roman" w:hAnsi="Times New Roman" w:cs="Times New Roman"/>
          <w:sz w:val="24"/>
          <w:szCs w:val="24"/>
        </w:rPr>
        <w:t>изучения дисциплины</w:t>
      </w:r>
    </w:p>
    <w:p w:rsidR="00F14730" w:rsidRPr="00B3764C" w:rsidRDefault="00F14730" w:rsidP="00756A0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6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839"/>
        <w:gridCol w:w="845"/>
        <w:gridCol w:w="993"/>
        <w:gridCol w:w="855"/>
        <w:gridCol w:w="846"/>
        <w:gridCol w:w="993"/>
        <w:gridCol w:w="1189"/>
      </w:tblGrid>
      <w:tr w:rsidR="00F14730" w:rsidRPr="00B3764C" w:rsidTr="00756A0C">
        <w:trPr>
          <w:cantSplit/>
          <w:trHeight w:hRule="exact" w:val="4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(модулей)</w:t>
            </w:r>
          </w:p>
          <w:p w:rsidR="00F14730" w:rsidRPr="00B3764C" w:rsidRDefault="00F14730" w:rsidP="00756A0C">
            <w:pPr>
              <w:pStyle w:val="1"/>
              <w:spacing w:before="0"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4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14730" w:rsidRPr="00B3764C" w:rsidTr="00756A0C">
        <w:trPr>
          <w:cantSplit/>
          <w:trHeight w:val="35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B37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730" w:rsidRPr="00B3764C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E3" w:rsidRPr="00B3764C" w:rsidTr="009C7BE3">
        <w:trPr>
          <w:cantSplit/>
          <w:trHeight w:hRule="exact" w:val="99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. (сем.) занятия</w:t>
            </w: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9C7BE3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BE3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BE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E3" w:rsidRPr="00B3764C" w:rsidTr="009C7BE3">
        <w:trPr>
          <w:trHeight w:hRule="exact" w:val="1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Введение. Методы вычислений как раздел высшей математики. Введение в теорию погрешностей.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BE3" w:rsidRPr="00B3764C" w:rsidTr="009C7BE3">
        <w:trPr>
          <w:trHeight w:hRule="exact" w:val="7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BE3" w:rsidRPr="00B3764C" w:rsidTr="009C7BE3">
        <w:trPr>
          <w:trHeight w:hRule="exact" w:val="10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Аналитическое приближение табличных функций.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7BE3" w:rsidRPr="00B3764C" w:rsidTr="009C7BE3">
        <w:trPr>
          <w:trHeight w:hRule="exact"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 и дифференцирование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7BE3" w:rsidRPr="00B3764C" w:rsidTr="009C7BE3">
        <w:trPr>
          <w:trHeight w:hRule="exact" w:val="1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BE3" w:rsidRPr="00B3764C" w:rsidTr="009C7BE3">
        <w:trPr>
          <w:trHeight w:hRule="exact" w:val="6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B3764C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E3" w:rsidRPr="00895B74" w:rsidRDefault="009C7BE3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14730" w:rsidRPr="00B3764C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730" w:rsidRDefault="00F14730" w:rsidP="00756A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6A0C" w:rsidRDefault="00756A0C" w:rsidP="00756A0C">
      <w:pPr>
        <w:pStyle w:val="a3"/>
        <w:tabs>
          <w:tab w:val="num" w:pos="0"/>
        </w:tabs>
        <w:spacing w:after="0"/>
        <w:contextualSpacing/>
        <w:jc w:val="center"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jc w:val="center"/>
        <w:rPr>
          <w:b/>
        </w:rPr>
      </w:pPr>
      <w:r>
        <w:rPr>
          <w:b/>
        </w:rPr>
        <w:t>4. Содержание дисциплины</w:t>
      </w:r>
    </w:p>
    <w:p w:rsidR="00F14730" w:rsidRDefault="00F14730" w:rsidP="00756A0C">
      <w:pPr>
        <w:pStyle w:val="a3"/>
        <w:tabs>
          <w:tab w:val="num" w:pos="0"/>
        </w:tabs>
        <w:spacing w:after="0"/>
        <w:contextualSpacing/>
        <w:rPr>
          <w:b/>
        </w:rPr>
      </w:pPr>
    </w:p>
    <w:p w:rsidR="00F14730" w:rsidRDefault="00F14730" w:rsidP="00756A0C">
      <w:pPr>
        <w:pStyle w:val="a3"/>
        <w:tabs>
          <w:tab w:val="num" w:pos="0"/>
        </w:tabs>
        <w:spacing w:after="0"/>
        <w:ind w:firstLine="543"/>
        <w:contextualSpacing/>
        <w:jc w:val="center"/>
        <w:rPr>
          <w:b/>
        </w:rPr>
      </w:pPr>
      <w:r>
        <w:rPr>
          <w:b/>
        </w:rPr>
        <w:t>4.1. Теоретический курс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</w:pPr>
      <w:r>
        <w:t>Таблица 3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3258"/>
        <w:contextualSpacing/>
      </w:pPr>
      <w:r>
        <w:t>Теоретический курс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3258"/>
        <w:contextualSpacing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3"/>
        <w:gridCol w:w="1136"/>
        <w:gridCol w:w="1134"/>
        <w:gridCol w:w="850"/>
      </w:tblGrid>
      <w:tr w:rsidR="00F14730" w:rsidRPr="008E0033" w:rsidTr="00756A0C">
        <w:trPr>
          <w:cantSplit/>
          <w:trHeight w:val="275"/>
          <w:jc w:val="center"/>
        </w:trPr>
        <w:tc>
          <w:tcPr>
            <w:tcW w:w="5953" w:type="dxa"/>
            <w:vMerge w:val="restart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8E0033">
              <w:t xml:space="preserve">Раздел, тема учебной дисциплины, </w:t>
            </w:r>
            <w:r w:rsidRPr="008E0033">
              <w:br/>
              <w:t>содержание темы</w:t>
            </w:r>
          </w:p>
        </w:tc>
        <w:tc>
          <w:tcPr>
            <w:tcW w:w="1136" w:type="dxa"/>
            <w:vMerge w:val="restart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 w:rsidRPr="008E0033">
              <w:t>Номер</w:t>
            </w:r>
          </w:p>
          <w:p w:rsidR="00F14730" w:rsidRPr="008E0033" w:rsidRDefault="00F14730" w:rsidP="00756A0C">
            <w:pPr>
              <w:spacing w:after="0" w:line="240" w:lineRule="auto"/>
              <w:contextualSpacing/>
            </w:pPr>
            <w:r w:rsidRPr="008E0033">
              <w:t>лекции</w:t>
            </w:r>
          </w:p>
        </w:tc>
        <w:tc>
          <w:tcPr>
            <w:tcW w:w="1984" w:type="dxa"/>
            <w:gridSpan w:val="2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8E0033">
              <w:t>Количество часов</w:t>
            </w:r>
          </w:p>
        </w:tc>
      </w:tr>
      <w:tr w:rsidR="00F14730" w:rsidRPr="008E0033" w:rsidTr="00756A0C">
        <w:trPr>
          <w:cantSplit/>
          <w:trHeight w:val="275"/>
          <w:jc w:val="center"/>
        </w:trPr>
        <w:tc>
          <w:tcPr>
            <w:tcW w:w="5953" w:type="dxa"/>
            <w:vMerge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1136" w:type="dxa"/>
            <w:vMerge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1134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8E0033">
              <w:t>лекции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8E0033">
              <w:t>СРС</w:t>
            </w:r>
          </w:p>
        </w:tc>
      </w:tr>
      <w:tr w:rsidR="00F14730" w:rsidRPr="008E0033" w:rsidTr="00756A0C">
        <w:trPr>
          <w:trHeight w:val="299"/>
          <w:jc w:val="center"/>
        </w:trPr>
        <w:tc>
          <w:tcPr>
            <w:tcW w:w="5953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8E0033">
              <w:t>1</w:t>
            </w:r>
          </w:p>
        </w:tc>
        <w:tc>
          <w:tcPr>
            <w:tcW w:w="1136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8E0033">
              <w:t>2</w:t>
            </w:r>
          </w:p>
        </w:tc>
        <w:tc>
          <w:tcPr>
            <w:tcW w:w="1134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8E0033">
              <w:t>3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8E0033">
              <w:t>4</w:t>
            </w:r>
          </w:p>
        </w:tc>
      </w:tr>
      <w:tr w:rsidR="00F14730" w:rsidRPr="008E0033" w:rsidTr="00756A0C">
        <w:trPr>
          <w:trHeight w:val="1765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ind w:firstLine="601"/>
              <w:contextualSpacing/>
            </w:pPr>
            <w:r w:rsidRPr="00AE030E">
              <w:t>ПЯТЫЙ СЕМЕСТР</w:t>
            </w:r>
          </w:p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(модуль)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4F79B6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Введение.</w:t>
            </w:r>
          </w:p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вычислений как раздел высшей математики.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теорию погрешностей. </w:t>
            </w:r>
          </w:p>
          <w:p w:rsidR="00F14730" w:rsidRPr="00AE030E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величины.</w:t>
            </w:r>
          </w:p>
        </w:tc>
        <w:tc>
          <w:tcPr>
            <w:tcW w:w="1136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AE030E">
              <w:t>1</w:t>
            </w:r>
          </w:p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73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4730" w:rsidRDefault="00F14730" w:rsidP="00756A0C">
            <w:pPr>
              <w:spacing w:after="0" w:line="240" w:lineRule="auto"/>
              <w:contextualSpacing/>
            </w:pPr>
          </w:p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  <w:p w:rsidR="00F14730" w:rsidRPr="008E0033" w:rsidRDefault="00F14730" w:rsidP="00756A0C">
            <w:pPr>
              <w:spacing w:after="0" w:line="240" w:lineRule="auto"/>
              <w:contextualSpacing/>
              <w:jc w:val="center"/>
            </w:pPr>
          </w:p>
        </w:tc>
      </w:tr>
      <w:tr w:rsidR="00F14730" w:rsidRPr="008E0033" w:rsidTr="00756A0C">
        <w:trPr>
          <w:trHeight w:val="1020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погрешность, относительная погрешность. </w:t>
            </w:r>
          </w:p>
          <w:p w:rsidR="00F14730" w:rsidRPr="00831C6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Верные, сомнительные значения цифры. Погрешности арифметических действий.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</w:tr>
      <w:tr w:rsidR="00F14730" w:rsidRPr="008E0033" w:rsidTr="00756A0C">
        <w:trPr>
          <w:trHeight w:val="567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(модуль)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</w:t>
            </w:r>
            <w:r w:rsidRPr="004F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Приближенное решение уравнений.</w:t>
            </w:r>
          </w:p>
          <w:p w:rsidR="00F14730" w:rsidRPr="00864688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Метод хорд. 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14730" w:rsidRPr="00AE030E" w:rsidRDefault="00F14730" w:rsidP="00756A0C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864688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</w:tc>
      </w:tr>
      <w:tr w:rsidR="00F14730" w:rsidRPr="008E0033" w:rsidTr="00756A0C">
        <w:trPr>
          <w:trHeight w:val="240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Метод касательных.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</w:tc>
      </w:tr>
      <w:tr w:rsidR="00F14730" w:rsidRPr="008E0033" w:rsidTr="00756A0C">
        <w:trPr>
          <w:trHeight w:val="255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Комбинированный метод хорд и касательных.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</w:tc>
      </w:tr>
      <w:tr w:rsidR="00F14730" w:rsidRPr="008E0033" w:rsidTr="00756A0C">
        <w:trPr>
          <w:trHeight w:val="225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Метод итераций. 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</w:tc>
      </w:tr>
      <w:tr w:rsidR="00F14730" w:rsidRPr="008E0033" w:rsidTr="00756A0C">
        <w:trPr>
          <w:trHeight w:val="362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проб. Сравнение методов. </w:t>
            </w:r>
          </w:p>
        </w:tc>
        <w:tc>
          <w:tcPr>
            <w:tcW w:w="1136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8E0033" w:rsidRDefault="00F14730" w:rsidP="00756A0C">
            <w:pPr>
              <w:spacing w:after="0" w:line="240" w:lineRule="auto"/>
              <w:contextualSpacing/>
            </w:pPr>
            <w:r>
              <w:t>1</w:t>
            </w:r>
          </w:p>
        </w:tc>
      </w:tr>
      <w:tr w:rsidR="00F14730" w:rsidRPr="008E0033" w:rsidTr="00756A0C">
        <w:trPr>
          <w:trHeight w:val="1236"/>
          <w:jc w:val="center"/>
        </w:trPr>
        <w:tc>
          <w:tcPr>
            <w:tcW w:w="5953" w:type="dxa"/>
          </w:tcPr>
          <w:p w:rsidR="00F14730" w:rsidRPr="004F79B6" w:rsidRDefault="00F14730" w:rsidP="00756A0C">
            <w:pPr>
              <w:spacing w:after="0" w:line="240" w:lineRule="auto"/>
              <w:ind w:firstLine="29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(модуль)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9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приближение табличных функций. Интерполирование.</w:t>
            </w:r>
          </w:p>
          <w:p w:rsidR="00F14730" w:rsidRPr="00AE030E" w:rsidRDefault="00F14730" w:rsidP="00756A0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Интерполяционные многочлены Лагранжа и Ньютона. 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30" w:rsidRPr="008E0033" w:rsidTr="00756A0C">
        <w:trPr>
          <w:trHeight w:val="689"/>
          <w:jc w:val="center"/>
        </w:trPr>
        <w:tc>
          <w:tcPr>
            <w:tcW w:w="5953" w:type="dxa"/>
          </w:tcPr>
          <w:p w:rsidR="00F14730" w:rsidRPr="004F79B6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Линейное интерполирование. Приближение табличных функций по методу наименьших квадратов.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8907D6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977"/>
          <w:jc w:val="center"/>
        </w:trPr>
        <w:tc>
          <w:tcPr>
            <w:tcW w:w="5953" w:type="dxa"/>
          </w:tcPr>
          <w:p w:rsidR="00F14730" w:rsidRPr="004F79B6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proofErr w:type="gramStart"/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модуль)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4.</w:t>
            </w:r>
            <w:r w:rsidRPr="004F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Численное интегрирование дифференцирование.</w:t>
            </w:r>
          </w:p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Формулы прямоугольников.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30" w:rsidRPr="008E0033" w:rsidTr="00756A0C">
        <w:trPr>
          <w:trHeight w:val="294"/>
          <w:jc w:val="center"/>
        </w:trPr>
        <w:tc>
          <w:tcPr>
            <w:tcW w:w="5953" w:type="dxa"/>
          </w:tcPr>
          <w:p w:rsidR="00F14730" w:rsidRPr="004F79B6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трапеций. Формула Симпсона.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555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Учет погрешностей квадратурных формул методом двойного пересчета. 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390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дифференцирование  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1065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proofErr w:type="gramStart"/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модуль)</w:t>
            </w:r>
            <w:r w:rsidRPr="004F7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4F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Численное решение обыкновенных дифференциальных уравнений. </w:t>
            </w:r>
          </w:p>
          <w:p w:rsidR="00F14730" w:rsidRPr="004F79B6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gramStart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Эйлера.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Решение дифференциальных уравнений методом Эйлера.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555"/>
          <w:jc w:val="center"/>
        </w:trPr>
        <w:tc>
          <w:tcPr>
            <w:tcW w:w="5953" w:type="dxa"/>
          </w:tcPr>
          <w:p w:rsidR="00F14730" w:rsidRPr="004F79B6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уравнений методом Адамса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300"/>
          <w:jc w:val="center"/>
        </w:trPr>
        <w:tc>
          <w:tcPr>
            <w:tcW w:w="5953" w:type="dxa"/>
          </w:tcPr>
          <w:p w:rsidR="00F14730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Точность метода Эйлера и его модификаций.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570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дифференциальных уравнений  первого порядка. 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675"/>
          <w:jc w:val="center"/>
        </w:trPr>
        <w:tc>
          <w:tcPr>
            <w:tcW w:w="5953" w:type="dxa"/>
          </w:tcPr>
          <w:p w:rsidR="00F14730" w:rsidRPr="00AE030E" w:rsidRDefault="00F14730" w:rsidP="00756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Численное решение дифференциальных уравнений высших порядков.</w:t>
            </w:r>
          </w:p>
        </w:tc>
        <w:tc>
          <w:tcPr>
            <w:tcW w:w="1136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730" w:rsidRPr="00A6695C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730" w:rsidRPr="008E0033" w:rsidTr="00756A0C">
        <w:trPr>
          <w:trHeight w:val="273"/>
          <w:jc w:val="center"/>
        </w:trPr>
        <w:tc>
          <w:tcPr>
            <w:tcW w:w="5953" w:type="dxa"/>
          </w:tcPr>
          <w:p w:rsidR="00F14730" w:rsidRPr="00CD2B99" w:rsidRDefault="00F14730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9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proofErr w:type="gramStart"/>
            <w:r w:rsidRPr="00CD2B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6" w:type="dxa"/>
          </w:tcPr>
          <w:p w:rsidR="00F14730" w:rsidRPr="00A6695C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 w:rsidRPr="00A6695C">
              <w:rPr>
                <w:b/>
              </w:rPr>
              <w:t>18</w:t>
            </w:r>
          </w:p>
        </w:tc>
        <w:tc>
          <w:tcPr>
            <w:tcW w:w="1134" w:type="dxa"/>
          </w:tcPr>
          <w:p w:rsidR="00F14730" w:rsidRPr="00A6695C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 w:rsidRPr="00A6695C">
              <w:rPr>
                <w:b/>
              </w:rPr>
              <w:t>36</w:t>
            </w:r>
          </w:p>
        </w:tc>
        <w:tc>
          <w:tcPr>
            <w:tcW w:w="850" w:type="dxa"/>
          </w:tcPr>
          <w:p w:rsidR="00F14730" w:rsidRPr="00A6695C" w:rsidRDefault="008907D6" w:rsidP="00756A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F14730" w:rsidRPr="008E0033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4.2. Практические (семинарские) занятия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</w:pPr>
      <w:r>
        <w:t>Таблица 4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2353"/>
        <w:contextualSpacing/>
        <w:outlineLvl w:val="0"/>
      </w:pPr>
      <w:r>
        <w:t>Практические (семинарские) занятия</w:t>
      </w:r>
    </w:p>
    <w:p w:rsidR="00F14730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3304"/>
        <w:gridCol w:w="1497"/>
        <w:gridCol w:w="1592"/>
        <w:gridCol w:w="1077"/>
        <w:gridCol w:w="1053"/>
      </w:tblGrid>
      <w:tr w:rsidR="00F14730" w:rsidTr="00756A0C">
        <w:trPr>
          <w:cantSplit/>
          <w:trHeight w:val="421"/>
        </w:trPr>
        <w:tc>
          <w:tcPr>
            <w:tcW w:w="1070" w:type="dxa"/>
            <w:vMerge w:val="restart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 xml:space="preserve">Номер </w:t>
            </w:r>
            <w:proofErr w:type="spellStart"/>
            <w:r>
              <w:t>заня</w:t>
            </w:r>
            <w:proofErr w:type="spellEnd"/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proofErr w:type="spellStart"/>
            <w:r>
              <w:t>тия</w:t>
            </w:r>
            <w:proofErr w:type="spellEnd"/>
          </w:p>
        </w:tc>
        <w:tc>
          <w:tcPr>
            <w:tcW w:w="3304" w:type="dxa"/>
            <w:vMerge w:val="restart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t>Наименование темы</w:t>
            </w:r>
            <w:r>
              <w:br/>
              <w:t>занятия</w:t>
            </w:r>
          </w:p>
        </w:tc>
        <w:tc>
          <w:tcPr>
            <w:tcW w:w="1497" w:type="dxa"/>
            <w:vMerge w:val="restart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Номер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t xml:space="preserve">раздела, </w:t>
            </w:r>
            <w:r>
              <w:br/>
              <w:t>тема дисциплины</w:t>
            </w:r>
          </w:p>
        </w:tc>
        <w:tc>
          <w:tcPr>
            <w:tcW w:w="1592" w:type="dxa"/>
            <w:vMerge w:val="restart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t xml:space="preserve">Формы </w:t>
            </w:r>
            <w:r>
              <w:br/>
              <w:t>контроля выполнения работы*</w:t>
            </w:r>
          </w:p>
        </w:tc>
        <w:tc>
          <w:tcPr>
            <w:tcW w:w="2130" w:type="dxa"/>
            <w:gridSpan w:val="2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t>Объем в часах</w:t>
            </w:r>
          </w:p>
        </w:tc>
      </w:tr>
      <w:tr w:rsidR="00F14730" w:rsidTr="00756A0C">
        <w:trPr>
          <w:cantSplit/>
          <w:trHeight w:val="467"/>
        </w:trPr>
        <w:tc>
          <w:tcPr>
            <w:tcW w:w="1070" w:type="dxa"/>
            <w:vMerge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3304" w:type="dxa"/>
            <w:vMerge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1497" w:type="dxa"/>
            <w:vMerge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592" w:type="dxa"/>
            <w:vMerge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1077" w:type="dxa"/>
          </w:tcPr>
          <w:p w:rsidR="00F14730" w:rsidRPr="008E0033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sz w:val="22"/>
              </w:rPr>
            </w:pPr>
            <w:proofErr w:type="spellStart"/>
            <w:proofErr w:type="gramStart"/>
            <w:r w:rsidRPr="008E0033">
              <w:rPr>
                <w:sz w:val="22"/>
                <w:szCs w:val="22"/>
              </w:rPr>
              <w:t>Ауди-торных</w:t>
            </w:r>
            <w:proofErr w:type="spellEnd"/>
            <w:proofErr w:type="gramEnd"/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СРС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F14730" w:rsidRPr="00360C90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C9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 учетом погрешностей.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1.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8907D6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F14730" w:rsidTr="00756A0C">
        <w:trPr>
          <w:trHeight w:val="243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>Метод половинного деления.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2.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Комбинированный метод хорд и касательных.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2.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Уточнение корней уравнений методом простой итерации.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2.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Метод простой итерации приближенного решения систем линейных алгебраических уравнений.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 xml:space="preserve">Раздел 2. 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К-Р</w:t>
            </w: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Интерполирование математических таблиц.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 xml:space="preserve">Раздел 3. 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</w:tr>
      <w:tr w:rsidR="00F14730" w:rsidTr="00756A0C"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Квадратичное приближение табличных функций по </w:t>
            </w:r>
            <w:r w:rsidRPr="007B6CB1">
              <w:lastRenderedPageBreak/>
              <w:t xml:space="preserve">методу наименьших квадратов.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lastRenderedPageBreak/>
              <w:t xml:space="preserve">Раздел 3. 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</w:tr>
      <w:tr w:rsidR="00F14730" w:rsidTr="00756A0C">
        <w:trPr>
          <w:trHeight w:val="319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3304" w:type="dxa"/>
          </w:tcPr>
          <w:p w:rsidR="00F14730" w:rsidRPr="00BA219D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интегрирование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4.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8907D6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F14730" w:rsidTr="00756A0C">
        <w:trPr>
          <w:trHeight w:val="660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6</w:t>
            </w:r>
          </w:p>
        </w:tc>
        <w:tc>
          <w:tcPr>
            <w:tcW w:w="3304" w:type="dxa"/>
          </w:tcPr>
          <w:p w:rsidR="00F14730" w:rsidRPr="00BA219D" w:rsidRDefault="00F14730" w:rsidP="00756A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19D">
              <w:rPr>
                <w:rFonts w:ascii="Times New Roman" w:hAnsi="Times New Roman" w:cs="Times New Roman"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19D">
              <w:rPr>
                <w:rFonts w:ascii="Times New Roman" w:hAnsi="Times New Roman" w:cs="Times New Roman"/>
                <w:sz w:val="24"/>
                <w:szCs w:val="24"/>
              </w:rPr>
              <w:t>дифференцирование.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4.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К-Р</w:t>
            </w: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8907D6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</w:tr>
      <w:tr w:rsidR="00F14730" w:rsidTr="00756A0C">
        <w:trPr>
          <w:trHeight w:val="510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7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>Численное решение обыкновенных дифференциальных уравнений методом</w:t>
            </w:r>
            <w:r>
              <w:t xml:space="preserve"> </w:t>
            </w:r>
            <w:proofErr w:type="spellStart"/>
            <w:r>
              <w:t>Эйлеа</w:t>
            </w:r>
            <w:proofErr w:type="spellEnd"/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 xml:space="preserve">Раздел 5. 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F14730" w:rsidTr="00756A0C">
        <w:trPr>
          <w:trHeight w:val="420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8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Численное решение обыкновенных </w:t>
            </w:r>
            <w:proofErr w:type="spellStart"/>
            <w:proofErr w:type="gramStart"/>
            <w:r w:rsidRPr="007B6CB1">
              <w:t>дифференци</w:t>
            </w:r>
            <w:proofErr w:type="spellEnd"/>
            <w:r w:rsidRPr="007B6CB1">
              <w:t xml:space="preserve"> </w:t>
            </w:r>
            <w:proofErr w:type="spellStart"/>
            <w:r w:rsidRPr="007B6CB1">
              <w:t>альных</w:t>
            </w:r>
            <w:proofErr w:type="spellEnd"/>
            <w:proofErr w:type="gramEnd"/>
            <w:r w:rsidRPr="007B6CB1">
              <w:t xml:space="preserve"> уравнений методом</w:t>
            </w:r>
            <w:r>
              <w:t xml:space="preserve"> Адамса</w:t>
            </w:r>
            <w:r w:rsidRPr="007B6CB1">
              <w:t xml:space="preserve"> 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5.</w:t>
            </w:r>
          </w:p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F14730" w:rsidTr="00756A0C">
        <w:trPr>
          <w:trHeight w:val="393"/>
        </w:trPr>
        <w:tc>
          <w:tcPr>
            <w:tcW w:w="1070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9</w:t>
            </w:r>
          </w:p>
        </w:tc>
        <w:tc>
          <w:tcPr>
            <w:tcW w:w="3304" w:type="dxa"/>
          </w:tcPr>
          <w:p w:rsidR="00F14730" w:rsidRPr="007B6CB1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  <w:r w:rsidRPr="007B6CB1">
              <w:t xml:space="preserve">Численное решение обыкновенных </w:t>
            </w:r>
            <w:proofErr w:type="spellStart"/>
            <w:proofErr w:type="gramStart"/>
            <w:r w:rsidRPr="007B6CB1">
              <w:t>дифференци</w:t>
            </w:r>
            <w:proofErr w:type="spellEnd"/>
            <w:r w:rsidRPr="007B6CB1">
              <w:t xml:space="preserve"> </w:t>
            </w:r>
            <w:proofErr w:type="spellStart"/>
            <w:r w:rsidRPr="007B6CB1">
              <w:t>альных</w:t>
            </w:r>
            <w:proofErr w:type="spellEnd"/>
            <w:proofErr w:type="gramEnd"/>
            <w:r w:rsidRPr="007B6CB1">
              <w:t xml:space="preserve"> уравнений методом</w:t>
            </w:r>
            <w:r>
              <w:t xml:space="preserve"> Рунге-Кутта</w:t>
            </w:r>
          </w:p>
        </w:tc>
        <w:tc>
          <w:tcPr>
            <w:tcW w:w="149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5.</w:t>
            </w:r>
          </w:p>
        </w:tc>
        <w:tc>
          <w:tcPr>
            <w:tcW w:w="159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К-Р</w:t>
            </w:r>
          </w:p>
        </w:tc>
        <w:tc>
          <w:tcPr>
            <w:tcW w:w="1077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F14730" w:rsidRPr="00237AEE" w:rsidTr="00756A0C">
        <w:tc>
          <w:tcPr>
            <w:tcW w:w="1070" w:type="dxa"/>
          </w:tcPr>
          <w:p w:rsidR="00F14730" w:rsidRPr="00237AE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F14730" w:rsidRPr="00237AE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  <w:sz w:val="26"/>
              </w:rPr>
            </w:pPr>
            <w:r w:rsidRPr="00237AEE">
              <w:rPr>
                <w:b/>
                <w:sz w:val="26"/>
              </w:rPr>
              <w:t>ИТОГО</w:t>
            </w:r>
          </w:p>
        </w:tc>
        <w:tc>
          <w:tcPr>
            <w:tcW w:w="1497" w:type="dxa"/>
          </w:tcPr>
          <w:p w:rsidR="00F14730" w:rsidRPr="00237AE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F14730" w:rsidRPr="00237AE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F14730" w:rsidRPr="00237AEE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 w:rsidRPr="00237AEE">
              <w:rPr>
                <w:b/>
              </w:rPr>
              <w:t>18</w:t>
            </w:r>
          </w:p>
        </w:tc>
        <w:tc>
          <w:tcPr>
            <w:tcW w:w="1053" w:type="dxa"/>
          </w:tcPr>
          <w:p w:rsidR="00F14730" w:rsidRPr="00237AEE" w:rsidRDefault="008907D6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F14730" w:rsidRPr="00237AEE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  <w:rPr>
          <w:b/>
        </w:rPr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b/>
        </w:rPr>
      </w:pPr>
      <w:r>
        <w:rPr>
          <w:b/>
        </w:rPr>
        <w:t>4.3. Лабораторные занятия</w:t>
      </w:r>
    </w:p>
    <w:p w:rsidR="00F14730" w:rsidRPr="00840F4C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</w:pPr>
      <w:r>
        <w:t>Лабораторные работы учебным планом не предусмотрены.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b/>
        </w:rPr>
      </w:pPr>
      <w:r>
        <w:rPr>
          <w:b/>
        </w:rPr>
        <w:t>4.4. Курсовой проект (работа)</w:t>
      </w:r>
    </w:p>
    <w:p w:rsidR="00F14730" w:rsidRDefault="00F14730" w:rsidP="00756A0C">
      <w:pPr>
        <w:pStyle w:val="3"/>
        <w:tabs>
          <w:tab w:val="num" w:pos="0"/>
        </w:tabs>
        <w:spacing w:after="0"/>
        <w:ind w:left="0"/>
        <w:contextualSpacing/>
        <w:jc w:val="both"/>
        <w:rPr>
          <w:sz w:val="24"/>
        </w:rPr>
      </w:pPr>
      <w:r>
        <w:rPr>
          <w:sz w:val="24"/>
        </w:rPr>
        <w:t>Курсовой проект учебным планом не предусмотрен.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b/>
        </w:rPr>
      </w:pPr>
      <w:r>
        <w:rPr>
          <w:b/>
        </w:rPr>
        <w:t>4.5. Самостоятельная работа студентов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8080"/>
        <w:contextualSpacing/>
        <w:jc w:val="both"/>
        <w:outlineLvl w:val="0"/>
      </w:pPr>
      <w:r>
        <w:t>Таблица 6</w:t>
      </w:r>
    </w:p>
    <w:p w:rsidR="00F14730" w:rsidRPr="001954D8" w:rsidRDefault="00F14730" w:rsidP="00756A0C">
      <w:pPr>
        <w:pStyle w:val="a3"/>
        <w:tabs>
          <w:tab w:val="num" w:pos="0"/>
        </w:tabs>
        <w:spacing w:after="0"/>
        <w:ind w:firstLine="1267"/>
        <w:contextualSpacing/>
        <w:outlineLvl w:val="0"/>
      </w:pPr>
      <w:r w:rsidRPr="001954D8">
        <w:t>Программа самостоятельной работы студентов</w:t>
      </w:r>
    </w:p>
    <w:p w:rsidR="00F14730" w:rsidRPr="001954D8" w:rsidRDefault="00F14730" w:rsidP="00756A0C">
      <w:pPr>
        <w:pStyle w:val="a3"/>
        <w:tabs>
          <w:tab w:val="num" w:pos="0"/>
        </w:tabs>
        <w:spacing w:after="0"/>
        <w:ind w:firstLine="426"/>
        <w:contextualSpacing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3532"/>
        <w:gridCol w:w="1701"/>
        <w:gridCol w:w="1134"/>
        <w:gridCol w:w="922"/>
      </w:tblGrid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 xml:space="preserve">Номера </w:t>
            </w:r>
            <w:r w:rsidRPr="001954D8">
              <w:br/>
              <w:t xml:space="preserve">разделов и тем </w:t>
            </w:r>
            <w:proofErr w:type="spellStart"/>
            <w:r w:rsidRPr="001954D8">
              <w:t>ди</w:t>
            </w:r>
            <w:proofErr w:type="gramStart"/>
            <w:r w:rsidRPr="001954D8">
              <w:t>с</w:t>
            </w:r>
            <w:proofErr w:type="spellEnd"/>
            <w:r w:rsidRPr="001954D8">
              <w:t>-</w:t>
            </w:r>
            <w:proofErr w:type="gramEnd"/>
            <w:r w:rsidRPr="001954D8">
              <w:br/>
              <w:t xml:space="preserve"> </w:t>
            </w:r>
            <w:proofErr w:type="spellStart"/>
            <w:r w:rsidRPr="001954D8">
              <w:t>циплины</w:t>
            </w:r>
            <w:proofErr w:type="spellEnd"/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Виды СРС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Сроки выполнения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 xml:space="preserve">Формы </w:t>
            </w:r>
            <w:proofErr w:type="spellStart"/>
            <w:proofErr w:type="gramStart"/>
            <w:r w:rsidRPr="001954D8">
              <w:t>Конт-роля</w:t>
            </w:r>
            <w:proofErr w:type="spellEnd"/>
            <w:proofErr w:type="gramEnd"/>
          </w:p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СРС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Объём</w:t>
            </w:r>
            <w:r w:rsidRPr="001954D8">
              <w:br/>
              <w:t>часов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1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2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3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3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4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Раздел 1.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Изучение литературы. Расчетно-графическая работа по теме: «Вычисление с учетом погрешностей»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6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Раздел 2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Изучение литературы. Расчетно-графическая работа по теме: «Метод половинного деления»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6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Раздел 2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Изучение литературы. Расчетно-графическая работа по теме: «Комбинированный метод хорд и касательных»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8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Раздел 2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 xml:space="preserve">Изучение литературы. </w:t>
            </w:r>
            <w:r w:rsidRPr="001954D8">
              <w:lastRenderedPageBreak/>
              <w:t>Расчетно-графическая работа по теме: «Метод простой итерации приближенного решения систем линейных алгебраических уравнений»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lastRenderedPageBreak/>
              <w:t xml:space="preserve">После </w:t>
            </w:r>
            <w:r w:rsidRPr="001954D8">
              <w:lastRenderedPageBreak/>
              <w:t>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lastRenderedPageBreak/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lastRenderedPageBreak/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lastRenderedPageBreak/>
              <w:t>8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lastRenderedPageBreak/>
              <w:t>Раздел 3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Изучение литературы. Расчетно-графическая работа по теме: «Интерполирование математических таблиц»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8907D6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10</w:t>
            </w:r>
          </w:p>
        </w:tc>
      </w:tr>
      <w:tr w:rsidR="00F14730" w:rsidRPr="001954D8" w:rsidTr="00756A0C">
        <w:trPr>
          <w:jc w:val="center"/>
        </w:trPr>
        <w:tc>
          <w:tcPr>
            <w:tcW w:w="1645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Раздел 3</w:t>
            </w:r>
          </w:p>
        </w:tc>
        <w:tc>
          <w:tcPr>
            <w:tcW w:w="353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Изучение литературы. Расчетно-графическая работа по теме: «Квадратичное приближение табличных функций по методу наименьших квадратов»</w:t>
            </w:r>
          </w:p>
        </w:tc>
        <w:tc>
          <w:tcPr>
            <w:tcW w:w="1701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 w:rsidRPr="001954D8">
              <w:t>Расч</w:t>
            </w:r>
            <w:proofErr w:type="gramStart"/>
            <w:r w:rsidRPr="001954D8">
              <w:t>.-</w:t>
            </w:r>
            <w:proofErr w:type="gramEnd"/>
            <w:r w:rsidRPr="001954D8">
              <w:t>граф</w:t>
            </w:r>
            <w:proofErr w:type="spellEnd"/>
            <w:r w:rsidRPr="001954D8">
              <w:t>. работа</w:t>
            </w:r>
          </w:p>
        </w:tc>
        <w:tc>
          <w:tcPr>
            <w:tcW w:w="922" w:type="dxa"/>
          </w:tcPr>
          <w:p w:rsidR="00F14730" w:rsidRPr="001954D8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1954D8">
              <w:t>12</w:t>
            </w:r>
          </w:p>
        </w:tc>
      </w:tr>
      <w:tr w:rsidR="00F14730" w:rsidTr="00756A0C">
        <w:trPr>
          <w:jc w:val="center"/>
        </w:trPr>
        <w:tc>
          <w:tcPr>
            <w:tcW w:w="1645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 xml:space="preserve">Раздел 4 </w:t>
            </w:r>
          </w:p>
        </w:tc>
        <w:tc>
          <w:tcPr>
            <w:tcW w:w="353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Изучение литературы. Расчетно-графическая работа по теме: «</w:t>
            </w:r>
            <w:r w:rsidRPr="007B6CB1">
              <w:t>Приближенное вычисление определенных интегралов</w:t>
            </w:r>
            <w:r>
              <w:t>»</w:t>
            </w:r>
          </w:p>
        </w:tc>
        <w:tc>
          <w:tcPr>
            <w:tcW w:w="1701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>
              <w:t>Расч</w:t>
            </w:r>
            <w:proofErr w:type="gramStart"/>
            <w:r>
              <w:t>.-</w:t>
            </w:r>
            <w:proofErr w:type="gramEnd"/>
            <w:r>
              <w:t>граф</w:t>
            </w:r>
            <w:proofErr w:type="spellEnd"/>
            <w:r>
              <w:t>. работа</w:t>
            </w:r>
          </w:p>
        </w:tc>
        <w:tc>
          <w:tcPr>
            <w:tcW w:w="92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22</w:t>
            </w:r>
          </w:p>
        </w:tc>
      </w:tr>
      <w:tr w:rsidR="00F14730" w:rsidTr="00756A0C">
        <w:trPr>
          <w:jc w:val="center"/>
        </w:trPr>
        <w:tc>
          <w:tcPr>
            <w:tcW w:w="1645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Раздел 5</w:t>
            </w:r>
          </w:p>
        </w:tc>
        <w:tc>
          <w:tcPr>
            <w:tcW w:w="353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Изучение литературы. Расчетно-графическая работа по теме: «</w:t>
            </w:r>
            <w:r w:rsidRPr="007B6CB1">
              <w:t>Численное решение обыкновенных дифференциальных уравнений методом Эйлера-Коши</w:t>
            </w:r>
            <w:r>
              <w:t>»</w:t>
            </w:r>
          </w:p>
        </w:tc>
        <w:tc>
          <w:tcPr>
            <w:tcW w:w="1701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После установочной лекции до начала семестра сдачи зачета</w:t>
            </w:r>
          </w:p>
        </w:tc>
        <w:tc>
          <w:tcPr>
            <w:tcW w:w="1134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proofErr w:type="spellStart"/>
            <w:r>
              <w:t>Расч</w:t>
            </w:r>
            <w:proofErr w:type="gramStart"/>
            <w:r>
              <w:t>.-</w:t>
            </w:r>
            <w:proofErr w:type="gramEnd"/>
            <w:r>
              <w:t>граф</w:t>
            </w:r>
            <w:proofErr w:type="spellEnd"/>
            <w:r>
              <w:t>. работа</w:t>
            </w:r>
          </w:p>
        </w:tc>
        <w:tc>
          <w:tcPr>
            <w:tcW w:w="922" w:type="dxa"/>
          </w:tcPr>
          <w:p w:rsidR="00F14730" w:rsidRDefault="00F14730" w:rsidP="00756A0C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28</w:t>
            </w:r>
          </w:p>
        </w:tc>
      </w:tr>
    </w:tbl>
    <w:p w:rsidR="00F14730" w:rsidRPr="001954D8" w:rsidRDefault="00F14730" w:rsidP="00756A0C">
      <w:pPr>
        <w:pStyle w:val="a3"/>
        <w:spacing w:after="0"/>
        <w:contextualSpacing/>
        <w:jc w:val="both"/>
        <w:rPr>
          <w:b/>
        </w:rPr>
      </w:pPr>
    </w:p>
    <w:p w:rsidR="00F14730" w:rsidRPr="001954D8" w:rsidRDefault="00F14730" w:rsidP="00756A0C">
      <w:pPr>
        <w:pStyle w:val="a3"/>
        <w:spacing w:after="0"/>
        <w:contextualSpacing/>
        <w:jc w:val="both"/>
        <w:rPr>
          <w:b/>
        </w:rPr>
      </w:pPr>
      <w:r w:rsidRPr="001954D8">
        <w:rPr>
          <w:b/>
        </w:rPr>
        <w:t>5. Учебно-методическое обеспечение дисциплины</w:t>
      </w:r>
    </w:p>
    <w:p w:rsidR="00F14730" w:rsidRPr="001954D8" w:rsidRDefault="00F14730" w:rsidP="00756A0C">
      <w:pPr>
        <w:pStyle w:val="a3"/>
        <w:spacing w:after="0"/>
        <w:ind w:firstLine="426"/>
        <w:contextualSpacing/>
        <w:jc w:val="both"/>
      </w:pPr>
    </w:p>
    <w:p w:rsidR="00F14730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D8">
        <w:rPr>
          <w:rFonts w:ascii="Times New Roman" w:hAnsi="Times New Roman" w:cs="Times New Roman"/>
          <w:b/>
          <w:sz w:val="24"/>
          <w:szCs w:val="24"/>
        </w:rPr>
        <w:t>5.1. Перечень рекомендуемой литературы</w:t>
      </w:r>
    </w:p>
    <w:p w:rsidR="00F14730" w:rsidRPr="001954D8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30" w:rsidRPr="00895791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954D8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  <w:r w:rsidRPr="0009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D5DC8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5D5DC8">
        <w:rPr>
          <w:rFonts w:ascii="Times New Roman" w:hAnsi="Times New Roman" w:cs="Times New Roman"/>
          <w:sz w:val="24"/>
          <w:szCs w:val="24"/>
        </w:rPr>
        <w:t xml:space="preserve"> П.Е. Высшая математика в упражнениях и задачах. В 2ч.  : Учеб. пособие- 7-е изд. _ М.: ООО</w:t>
      </w:r>
      <w:proofErr w:type="gramStart"/>
      <w:r w:rsidRPr="005D5DC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5D5DC8">
        <w:rPr>
          <w:rFonts w:ascii="Times New Roman" w:hAnsi="Times New Roman" w:cs="Times New Roman"/>
          <w:sz w:val="24"/>
          <w:szCs w:val="24"/>
        </w:rPr>
        <w:t>здательство Оникс»: ООО «Издательство «Мир и Образование», 2009. – 368с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730" w:rsidRPr="00895791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 w:rsidRPr="00895791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895791">
        <w:rPr>
          <w:rFonts w:ascii="Times New Roman" w:hAnsi="Times New Roman" w:cs="Times New Roman"/>
          <w:sz w:val="24"/>
          <w:szCs w:val="24"/>
        </w:rPr>
        <w:t xml:space="preserve"> И.И. Высшая математика: Учеб</w:t>
      </w:r>
      <w:proofErr w:type="gramStart"/>
      <w:r w:rsidRPr="00895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5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7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95791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89579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895791">
        <w:rPr>
          <w:rFonts w:ascii="Times New Roman" w:hAnsi="Times New Roman" w:cs="Times New Roman"/>
          <w:sz w:val="24"/>
          <w:szCs w:val="24"/>
        </w:rPr>
        <w:t xml:space="preserve"> специальностей педагогических вузов/Иван Иванович </w:t>
      </w:r>
      <w:proofErr w:type="spellStart"/>
      <w:r w:rsidRPr="00895791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895791">
        <w:rPr>
          <w:rFonts w:ascii="Times New Roman" w:hAnsi="Times New Roman" w:cs="Times New Roman"/>
          <w:sz w:val="24"/>
          <w:szCs w:val="24"/>
        </w:rPr>
        <w:t xml:space="preserve"> -5-е изд., стер. – М.: Издательский центр "Академия", 2005. - 616 </w:t>
      </w:r>
      <w:proofErr w:type="gramStart"/>
      <w:r w:rsidRPr="008957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5791">
        <w:rPr>
          <w:rFonts w:ascii="Times New Roman" w:hAnsi="Times New Roman" w:cs="Times New Roman"/>
          <w:sz w:val="24"/>
          <w:szCs w:val="24"/>
        </w:rPr>
        <w:t>.</w:t>
      </w:r>
    </w:p>
    <w:p w:rsidR="00F14730" w:rsidRPr="005D5DC8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D5DC8">
        <w:rPr>
          <w:rFonts w:ascii="Times New Roman" w:hAnsi="Times New Roman" w:cs="Times New Roman"/>
          <w:b/>
        </w:rPr>
        <w:t>Дополнительная литература:</w:t>
      </w:r>
    </w:p>
    <w:p w:rsidR="00F14730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1.Демидович Б. П. , Марон И А. Основы вычислительной математики  Учеб. Пособие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 xml:space="preserve">., Издательство «Наука» : 1966. 664с.  </w:t>
      </w:r>
    </w:p>
    <w:p w:rsidR="00F14730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30" w:rsidRPr="001954D8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D8">
        <w:rPr>
          <w:rFonts w:ascii="Times New Roman" w:hAnsi="Times New Roman" w:cs="Times New Roman"/>
          <w:b/>
          <w:sz w:val="24"/>
          <w:szCs w:val="24"/>
        </w:rPr>
        <w:t>5.2. Методические рекомендации (материалы) преподавателю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sz w:val="24"/>
          <w:szCs w:val="24"/>
        </w:rPr>
        <w:br/>
        <w:t xml:space="preserve">         По дисциплине «Вычислительная математика» учебным планом предусмотрены следующие виды учебных занятий: лекции, практические (семинарские).</w:t>
      </w:r>
    </w:p>
    <w:p w:rsidR="00F14730" w:rsidRPr="000937C7" w:rsidRDefault="00F14730" w:rsidP="00756A0C">
      <w:pPr>
        <w:spacing w:after="0" w:line="240" w:lineRule="auto"/>
        <w:ind w:firstLine="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b/>
          <w:sz w:val="24"/>
          <w:szCs w:val="24"/>
        </w:rPr>
        <w:t>Лекции</w:t>
      </w:r>
      <w:r w:rsidRPr="000937C7">
        <w:rPr>
          <w:rFonts w:ascii="Times New Roman" w:hAnsi="Times New Roman" w:cs="Times New Roman"/>
          <w:sz w:val="24"/>
          <w:szCs w:val="24"/>
        </w:rPr>
        <w:t xml:space="preserve"> являются одним из основных методов обучения и должны решать следующие задачи: </w:t>
      </w:r>
    </w:p>
    <w:p w:rsidR="00F14730" w:rsidRPr="000937C7" w:rsidRDefault="00F14730" w:rsidP="00756A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sz w:val="24"/>
          <w:szCs w:val="24"/>
        </w:rPr>
        <w:t xml:space="preserve">изложение важнейшего материала программы курса, освещающего основные моменты; </w:t>
      </w:r>
    </w:p>
    <w:p w:rsidR="00F14730" w:rsidRPr="000937C7" w:rsidRDefault="00F14730" w:rsidP="00756A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студентов потребности к самостоятельной работе над учебной и научной литературой. </w:t>
      </w:r>
    </w:p>
    <w:p w:rsidR="00F14730" w:rsidRPr="000937C7" w:rsidRDefault="00F14730" w:rsidP="00756A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C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чтения лекций зависит от этапа изучения предмета и уровня общей подготовки обучающихся, форма ее проведения - от характера темы и содержания материала. 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sz w:val="24"/>
          <w:szCs w:val="24"/>
        </w:rPr>
        <w:t xml:space="preserve">Главной задачей каждой лекции является раскрытие сущности темы и анализ ее главных положений. Рекомендуется на первой лекции довести до внимания студентов структуру курса и его разделы, а в дальнейшем указывать начало каждого раздела, суть и его задачи, а, закончив изложение, подводить итог по этому разделу, чтобы связать его со следующим. 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7C7">
        <w:rPr>
          <w:rFonts w:ascii="Times New Roman" w:hAnsi="Times New Roman" w:cs="Times New Roman"/>
          <w:sz w:val="24"/>
          <w:szCs w:val="24"/>
        </w:rPr>
        <w:t xml:space="preserve">Содержание лекций определяется рабочей программой курса. Каждая лекция  должна охватывать и исчерпывать определенную тему курса и представлять собой логически законченную работу. 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C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Практическое занятие</w:t>
      </w:r>
      <w:r w:rsidRPr="000937C7">
        <w:rPr>
          <w:rFonts w:ascii="Times New Roman" w:hAnsi="Times New Roman" w:cs="Times New Roman"/>
          <w:color w:val="000000"/>
          <w:sz w:val="24"/>
          <w:szCs w:val="24"/>
        </w:rPr>
        <w:t xml:space="preserve"> - форма организации учебного процесса, направленная на закрепление теоретических знаний путем обсуждения первоисточников и решения конкретных задач.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C7">
        <w:rPr>
          <w:rFonts w:ascii="Times New Roman" w:hAnsi="Times New Roman" w:cs="Times New Roman"/>
          <w:b/>
          <w:sz w:val="24"/>
          <w:szCs w:val="24"/>
        </w:rPr>
        <w:t>5.3. Методические рекомендации студентам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</w:rPr>
      </w:pPr>
      <w:r w:rsidRPr="000937C7">
        <w:rPr>
          <w:rFonts w:ascii="Times New Roman" w:hAnsi="Times New Roman" w:cs="Times New Roman"/>
        </w:rPr>
        <w:t xml:space="preserve">При изучении дисциплины «Вычислительная математика» студент может использовать  материалы, находящиеся в студенческой библиотеке филиала, а также в городской библиотеке. 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543"/>
        <w:contextualSpacing/>
        <w:jc w:val="both"/>
        <w:rPr>
          <w:rFonts w:ascii="Times New Roman" w:hAnsi="Times New Roman" w:cs="Times New Roman"/>
          <w:color w:val="000000"/>
        </w:rPr>
      </w:pPr>
      <w:r w:rsidRPr="000937C7">
        <w:rPr>
          <w:rFonts w:ascii="Times New Roman" w:hAnsi="Times New Roman" w:cs="Times New Roman"/>
        </w:rPr>
        <w:t xml:space="preserve">Кроме того, в сети интернет можно найти соответствующую информацию по многим темам курса. Недопустимо заниматься плагиатом. Студент должен собирать теоретическую и </w:t>
      </w:r>
      <w:proofErr w:type="spellStart"/>
      <w:r w:rsidRPr="000937C7">
        <w:rPr>
          <w:rFonts w:ascii="Times New Roman" w:hAnsi="Times New Roman" w:cs="Times New Roman"/>
        </w:rPr>
        <w:t>фактологическую</w:t>
      </w:r>
      <w:proofErr w:type="spellEnd"/>
      <w:r w:rsidRPr="000937C7">
        <w:rPr>
          <w:rFonts w:ascii="Times New Roman" w:hAnsi="Times New Roman" w:cs="Times New Roman"/>
        </w:rPr>
        <w:t xml:space="preserve"> информацию и </w:t>
      </w:r>
      <w:r w:rsidRPr="000937C7">
        <w:rPr>
          <w:rFonts w:ascii="Times New Roman" w:hAnsi="Times New Roman" w:cs="Times New Roman"/>
          <w:color w:val="000000"/>
        </w:rPr>
        <w:t>применять ее к решению конкретной проблемы.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827"/>
        <w:contextualSpacing/>
        <w:jc w:val="both"/>
        <w:rPr>
          <w:rFonts w:ascii="Times New Roman" w:hAnsi="Times New Roman" w:cs="Times New Roman"/>
          <w:color w:val="000000"/>
        </w:rPr>
      </w:pPr>
      <w:r w:rsidRPr="000937C7">
        <w:rPr>
          <w:rFonts w:ascii="Times New Roman" w:hAnsi="Times New Roman" w:cs="Times New Roman"/>
          <w:color w:val="000000"/>
        </w:rPr>
        <w:t>Главной целью семинаров является обсуждение наиболее сложных теоретических вопросов курса, их методологическая и методическая проработка. В связи с этим студент должен быть готов к коллективному обсуждению теоретических и методических вопросов курса, что достигается путем самостоятельного изучения пройденного материала.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ind w:firstLine="827"/>
        <w:contextualSpacing/>
        <w:jc w:val="both"/>
        <w:rPr>
          <w:rFonts w:ascii="Times New Roman" w:hAnsi="Times New Roman" w:cs="Times New Roman"/>
          <w:color w:val="000000"/>
        </w:rPr>
      </w:pPr>
      <w:r w:rsidRPr="000937C7">
        <w:rPr>
          <w:rFonts w:ascii="Times New Roman" w:hAnsi="Times New Roman" w:cs="Times New Roman"/>
          <w:color w:val="000000"/>
        </w:rPr>
        <w:t>Главной целью лабораторных работ является установление тесных взаимосвязей теоретического курса с практикой. При подготовке к выполнению лабораторных работ студент должен изучить теоретический материал по теме лабораторной работы и подготовить отчет по лабораторной работе.</w:t>
      </w:r>
    </w:p>
    <w:p w:rsidR="00F14730" w:rsidRPr="000937C7" w:rsidRDefault="00F14730" w:rsidP="00756A0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14730" w:rsidRPr="000937C7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937C7">
        <w:rPr>
          <w:rFonts w:ascii="Times New Roman" w:hAnsi="Times New Roman" w:cs="Times New Roman"/>
          <w:b/>
        </w:rPr>
        <w:t xml:space="preserve">6. Формы и методика текущего, промежуточного и итогового контроля </w:t>
      </w:r>
    </w:p>
    <w:p w:rsidR="00F14730" w:rsidRPr="000937C7" w:rsidRDefault="00F14730" w:rsidP="00756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14730" w:rsidRPr="000937C7" w:rsidRDefault="00F14730" w:rsidP="00756A0C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0937C7">
        <w:rPr>
          <w:rFonts w:ascii="Times New Roman" w:hAnsi="Times New Roman" w:cs="Times New Roman"/>
        </w:rPr>
        <w:t xml:space="preserve">В соответствие с положением филиала РГГМУ в </w:t>
      </w:r>
      <w:proofErr w:type="gramStart"/>
      <w:r w:rsidRPr="000937C7">
        <w:rPr>
          <w:rFonts w:ascii="Times New Roman" w:hAnsi="Times New Roman" w:cs="Times New Roman"/>
        </w:rPr>
        <w:t>г</w:t>
      </w:r>
      <w:proofErr w:type="gramEnd"/>
      <w:r w:rsidRPr="000937C7">
        <w:rPr>
          <w:rFonts w:ascii="Times New Roman" w:hAnsi="Times New Roman" w:cs="Times New Roman"/>
        </w:rPr>
        <w:t xml:space="preserve">. Туапсе «О модульной системе обучения», утвержденной ученым советом филиала 3 июля  2007 г., протокол № 15. </w:t>
      </w:r>
    </w:p>
    <w:p w:rsidR="00F14730" w:rsidRPr="000937C7" w:rsidRDefault="00F14730" w:rsidP="00756A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937C7">
        <w:rPr>
          <w:rFonts w:ascii="Times New Roman" w:hAnsi="Times New Roman" w:cs="Times New Roman"/>
        </w:rPr>
        <w:t>Форма текущего и промежуточного контроля – выполнение расчетно-графических работ.</w:t>
      </w:r>
    </w:p>
    <w:p w:rsidR="00F14730" w:rsidRPr="000937C7" w:rsidRDefault="00F14730" w:rsidP="00756A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937C7">
        <w:rPr>
          <w:rFonts w:ascii="Times New Roman" w:hAnsi="Times New Roman" w:cs="Times New Roman"/>
        </w:rPr>
        <w:t>Форма итогового контроля – экзамен  в традиционной форме (билет содержит три вопроса: два теоретических и один практический). Критерии экзаменационной оценки:</w:t>
      </w:r>
    </w:p>
    <w:p w:rsidR="00F14730" w:rsidRPr="00D31368" w:rsidRDefault="00F14730" w:rsidP="00756A0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368">
        <w:rPr>
          <w:rFonts w:ascii="Times New Roman" w:hAnsi="Times New Roman" w:cs="Times New Roman"/>
          <w:sz w:val="24"/>
          <w:szCs w:val="24"/>
        </w:rPr>
        <w:t>оценка "отлично" выставляется (в ведомость и в зачетку) студенту, показавшему всестороннее, систематическое и глубокое знание учебного материала, предусмотренного программой; усвоившему основную и знакомому с дополнительной литературой по программе; умеющему творчески и осознанно выполнять задания, предусмотренные программой; усвоившему взаимосвязь основных понятий дисциплины и умеющему применять их к анализу и решению практических задач;</w:t>
      </w:r>
      <w:proofErr w:type="gramEnd"/>
      <w:r w:rsidRPr="00D31368">
        <w:rPr>
          <w:rFonts w:ascii="Times New Roman" w:hAnsi="Times New Roman" w:cs="Times New Roman"/>
          <w:sz w:val="24"/>
          <w:szCs w:val="24"/>
        </w:rPr>
        <w:t xml:space="preserve"> безупречно </w:t>
      </w:r>
      <w:proofErr w:type="gramStart"/>
      <w:r w:rsidRPr="00D31368">
        <w:rPr>
          <w:rFonts w:ascii="Times New Roman" w:hAnsi="Times New Roman" w:cs="Times New Roman"/>
          <w:sz w:val="24"/>
          <w:szCs w:val="24"/>
        </w:rPr>
        <w:t>выполнившему</w:t>
      </w:r>
      <w:proofErr w:type="gramEnd"/>
      <w:r w:rsidRPr="00D31368"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 все задания, предусмотренные формами текущего контроля;</w:t>
      </w:r>
    </w:p>
    <w:p w:rsidR="00F14730" w:rsidRPr="00D31368" w:rsidRDefault="00F14730" w:rsidP="00756A0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68">
        <w:rPr>
          <w:rFonts w:ascii="Times New Roman" w:hAnsi="Times New Roman" w:cs="Times New Roman"/>
          <w:sz w:val="24"/>
          <w:szCs w:val="24"/>
        </w:rPr>
        <w:t>оценка "хорошо" выставляется (в ведомость и в зачетку) студенту, показавшему полное знание учебного материала, предусмотренного программой; успешно выполнившему все задания, предусмотренные формами текущего контроля;</w:t>
      </w:r>
    </w:p>
    <w:p w:rsidR="00F14730" w:rsidRPr="00D31368" w:rsidRDefault="00F14730" w:rsidP="00756A0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68">
        <w:rPr>
          <w:rFonts w:ascii="Times New Roman" w:hAnsi="Times New Roman" w:cs="Times New Roman"/>
          <w:sz w:val="24"/>
          <w:szCs w:val="24"/>
        </w:rPr>
        <w:t xml:space="preserve">оценка "удовлетворительно" выставляется (в ведомость и в зачетку) студенту, показавшему знание основного учебного материала, предусмотренного программой, в объеме необходимом для дальнейшей учебы и работы по специальности, знающему </w:t>
      </w:r>
      <w:r w:rsidRPr="00D31368">
        <w:rPr>
          <w:rFonts w:ascii="Times New Roman" w:hAnsi="Times New Roman" w:cs="Times New Roman"/>
          <w:sz w:val="24"/>
          <w:szCs w:val="24"/>
        </w:rPr>
        <w:lastRenderedPageBreak/>
        <w:t xml:space="preserve">основную литературу, рекомендованную программой; справляющемуся с выполнением заданий, предусмотренных программой; </w:t>
      </w:r>
      <w:proofErr w:type="gramStart"/>
      <w:r w:rsidRPr="00D31368">
        <w:rPr>
          <w:rFonts w:ascii="Times New Roman" w:hAnsi="Times New Roman" w:cs="Times New Roman"/>
          <w:sz w:val="24"/>
          <w:szCs w:val="24"/>
        </w:rPr>
        <w:t>выполнившему все задания, предусмотренные формами текущего контроля, но допустившему погрешности в ответе на экзамене или при выполнении экзаменационных заданий и обладающему необходимыми знаниями для их устранения под руководством преподавателя;</w:t>
      </w:r>
      <w:proofErr w:type="gramEnd"/>
    </w:p>
    <w:p w:rsidR="00F14730" w:rsidRPr="00D31368" w:rsidRDefault="00F14730" w:rsidP="00756A0C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68">
        <w:rPr>
          <w:rFonts w:ascii="Times New Roman" w:hAnsi="Times New Roman" w:cs="Times New Roman"/>
          <w:sz w:val="24"/>
          <w:szCs w:val="24"/>
        </w:rPr>
        <w:t>оценка "неудовлетворительно" выставляется (в ведомость) студенту, показавшему пробелы в знании основного материала, предусмотренного программой, допустившему принципиальные ошибки в выполнении предусмотренных программой заданий; не выполнившему отдельные задания, предусмотренные формами текущего контроля.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1605" w:rsidRPr="00AD7DA7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D23">
        <w:rPr>
          <w:sz w:val="28"/>
          <w:szCs w:val="28"/>
        </w:rPr>
        <w:t>Вопросы к  зачёту по вычислительной математике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1.</w:t>
      </w:r>
      <w:r w:rsidRPr="00AD7DA7">
        <w:rPr>
          <w:sz w:val="28"/>
          <w:szCs w:val="28"/>
        </w:rPr>
        <w:t>Погрешности вычислений. Источники погрешностей.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AD7DA7">
        <w:rPr>
          <w:sz w:val="28"/>
          <w:szCs w:val="28"/>
        </w:rPr>
        <w:t xml:space="preserve">. Постановка задачи интерполирования. Единственность интерполяционного многочлена.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AD7DA7">
        <w:rPr>
          <w:sz w:val="28"/>
          <w:szCs w:val="28"/>
        </w:rPr>
        <w:t xml:space="preserve">. Интерполирование. Интерполяционная формула Лагранжа.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AD7DA7">
        <w:rPr>
          <w:sz w:val="28"/>
          <w:szCs w:val="28"/>
        </w:rPr>
        <w:t>. Интерполяционные формулы Ньютона.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Pr="00AD7DA7">
        <w:rPr>
          <w:sz w:val="28"/>
          <w:szCs w:val="28"/>
        </w:rPr>
        <w:t xml:space="preserve">. Интерполирование с помощью кубических сплайнов.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Pr="00AD7DA7">
        <w:rPr>
          <w:sz w:val="28"/>
          <w:szCs w:val="28"/>
        </w:rPr>
        <w:t>. Численное дифференцирование. Разност</w:t>
      </w:r>
      <w:r>
        <w:rPr>
          <w:sz w:val="28"/>
          <w:szCs w:val="28"/>
        </w:rPr>
        <w:t>ные формулы для первой производ</w:t>
      </w:r>
      <w:r w:rsidRPr="00AD7DA7">
        <w:rPr>
          <w:sz w:val="28"/>
          <w:szCs w:val="28"/>
        </w:rPr>
        <w:t xml:space="preserve">ной.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Pr="00AD7DA7">
        <w:rPr>
          <w:sz w:val="28"/>
          <w:szCs w:val="28"/>
        </w:rPr>
        <w:t>. Численное дифференцирование. Разност</w:t>
      </w:r>
      <w:r>
        <w:rPr>
          <w:sz w:val="28"/>
          <w:szCs w:val="28"/>
        </w:rPr>
        <w:t>ная формула для второй производ</w:t>
      </w:r>
      <w:r w:rsidRPr="00AD7DA7">
        <w:rPr>
          <w:sz w:val="28"/>
          <w:szCs w:val="28"/>
        </w:rPr>
        <w:t xml:space="preserve">ной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AD7DA7">
        <w:rPr>
          <w:sz w:val="28"/>
          <w:szCs w:val="28"/>
        </w:rPr>
        <w:t xml:space="preserve">. Приближенное решение уравнений. Постановка задачи. Отделение корней.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AD7DA7">
        <w:rPr>
          <w:sz w:val="28"/>
          <w:szCs w:val="28"/>
        </w:rPr>
        <w:t>. Приближенное решение уравнений. Метод половинного деления (</w:t>
      </w:r>
      <w:proofErr w:type="spellStart"/>
      <w:r w:rsidRPr="00AD7DA7">
        <w:rPr>
          <w:sz w:val="28"/>
          <w:szCs w:val="28"/>
        </w:rPr>
        <w:t>бисекции</w:t>
      </w:r>
      <w:proofErr w:type="spellEnd"/>
      <w:r w:rsidRPr="00AD7DA7">
        <w:rPr>
          <w:sz w:val="28"/>
          <w:szCs w:val="28"/>
        </w:rPr>
        <w:t xml:space="preserve">).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AD7DA7">
        <w:rPr>
          <w:sz w:val="28"/>
          <w:szCs w:val="28"/>
        </w:rPr>
        <w:t xml:space="preserve">. Приближенное решение уравнений. Метод хорд.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 w:rsidRPr="00AD7DA7">
        <w:rPr>
          <w:sz w:val="28"/>
          <w:szCs w:val="28"/>
        </w:rPr>
        <w:t xml:space="preserve">. Приближенное решение уравнений. Метод касательных.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Pr="00AD7DA7">
        <w:rPr>
          <w:sz w:val="28"/>
          <w:szCs w:val="28"/>
        </w:rPr>
        <w:t xml:space="preserve">. Приближенное решение уравнений. Комбинированный метод.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 w:rsidRPr="00AD7DA7">
        <w:rPr>
          <w:sz w:val="28"/>
          <w:szCs w:val="28"/>
        </w:rPr>
        <w:t xml:space="preserve">. Метод итераций.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Pr="00AD7DA7">
        <w:rPr>
          <w:sz w:val="28"/>
          <w:szCs w:val="28"/>
        </w:rPr>
        <w:t>. Методы Ньютона и итераций для систем уравнений.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Pr="00AD7DA7">
        <w:rPr>
          <w:sz w:val="28"/>
          <w:szCs w:val="28"/>
        </w:rPr>
        <w:t>. Приближенное вычисление определ</w:t>
      </w:r>
      <w:r>
        <w:rPr>
          <w:sz w:val="28"/>
          <w:szCs w:val="28"/>
        </w:rPr>
        <w:t>енных интегралов. Формула прямо</w:t>
      </w:r>
      <w:r w:rsidRPr="00AD7DA7">
        <w:rPr>
          <w:sz w:val="28"/>
          <w:szCs w:val="28"/>
        </w:rPr>
        <w:t xml:space="preserve">угольников.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Pr="00AD7DA7">
        <w:rPr>
          <w:sz w:val="28"/>
          <w:szCs w:val="28"/>
        </w:rPr>
        <w:t xml:space="preserve">. Приближенное вычисление определенных интегралов. Формула трапеций. </w:t>
      </w:r>
    </w:p>
    <w:p w:rsidR="00891605" w:rsidRPr="00AD7DA7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 w:rsidRPr="00AD7DA7">
        <w:rPr>
          <w:sz w:val="28"/>
          <w:szCs w:val="28"/>
        </w:rPr>
        <w:t xml:space="preserve">. Приближенное вычисление определенных интегралов. Формула парабол (Симпсона).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AD7DA7">
        <w:rPr>
          <w:sz w:val="28"/>
          <w:szCs w:val="28"/>
        </w:rPr>
        <w:t>8. Приближенное решение задачи Коши дл</w:t>
      </w:r>
      <w:r>
        <w:rPr>
          <w:sz w:val="28"/>
          <w:szCs w:val="28"/>
        </w:rPr>
        <w:t>я обыкновенного дифференциально</w:t>
      </w:r>
      <w:r w:rsidRPr="00AD7DA7">
        <w:rPr>
          <w:sz w:val="28"/>
          <w:szCs w:val="28"/>
        </w:rPr>
        <w:t xml:space="preserve">го уравнения с помощью степенного ряда.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</w:t>
      </w:r>
      <w:r w:rsidRPr="00AD7DA7">
        <w:rPr>
          <w:sz w:val="28"/>
          <w:szCs w:val="28"/>
        </w:rPr>
        <w:t>. Приближенное решение задачи Коши дл</w:t>
      </w:r>
      <w:r>
        <w:rPr>
          <w:sz w:val="28"/>
          <w:szCs w:val="28"/>
        </w:rPr>
        <w:t>я обыкновенного дифференциально</w:t>
      </w:r>
      <w:r w:rsidRPr="00AD7DA7">
        <w:rPr>
          <w:sz w:val="28"/>
          <w:szCs w:val="28"/>
        </w:rPr>
        <w:t xml:space="preserve">го уравнения. Метод Эйлера.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AD7DA7">
        <w:rPr>
          <w:sz w:val="28"/>
          <w:szCs w:val="28"/>
        </w:rPr>
        <w:t>. Приближенное решение задачи Коши дл</w:t>
      </w:r>
      <w:r>
        <w:rPr>
          <w:sz w:val="28"/>
          <w:szCs w:val="28"/>
        </w:rPr>
        <w:t>я обыкновенного дифференциально</w:t>
      </w:r>
      <w:r w:rsidRPr="00AD7DA7">
        <w:rPr>
          <w:sz w:val="28"/>
          <w:szCs w:val="28"/>
        </w:rPr>
        <w:t xml:space="preserve">го уравнения. Метод Рунге-Кутта.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AD7DA7">
        <w:rPr>
          <w:sz w:val="28"/>
          <w:szCs w:val="28"/>
        </w:rPr>
        <w:t>. Численные методы линейной алгебры. Кл</w:t>
      </w:r>
      <w:r>
        <w:rPr>
          <w:sz w:val="28"/>
          <w:szCs w:val="28"/>
        </w:rPr>
        <w:t>ассификация методов. Метод Гаус</w:t>
      </w:r>
      <w:r w:rsidRPr="00AD7DA7">
        <w:rPr>
          <w:sz w:val="28"/>
          <w:szCs w:val="28"/>
        </w:rPr>
        <w:t>са (основная схема).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D7DA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22</w:t>
      </w:r>
      <w:r w:rsidRPr="00AD7DA7">
        <w:rPr>
          <w:sz w:val="28"/>
          <w:szCs w:val="28"/>
        </w:rPr>
        <w:t xml:space="preserve">. Численные методы линейной алгебры. Схема </w:t>
      </w:r>
      <w:proofErr w:type="spellStart"/>
      <w:r w:rsidRPr="00AD7DA7">
        <w:rPr>
          <w:sz w:val="28"/>
          <w:szCs w:val="28"/>
        </w:rPr>
        <w:t>Жордана</w:t>
      </w:r>
      <w:proofErr w:type="spellEnd"/>
      <w:r w:rsidRPr="00AD7DA7">
        <w:rPr>
          <w:sz w:val="28"/>
          <w:szCs w:val="28"/>
        </w:rPr>
        <w:t xml:space="preserve">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23</w:t>
      </w:r>
      <w:r w:rsidRPr="00AD7DA7">
        <w:rPr>
          <w:sz w:val="28"/>
          <w:szCs w:val="28"/>
        </w:rPr>
        <w:t xml:space="preserve">. Численные методы линейной алгебры. Метод Гаусса </w:t>
      </w:r>
      <w:r>
        <w:rPr>
          <w:sz w:val="28"/>
          <w:szCs w:val="28"/>
        </w:rPr>
        <w:t>.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Pr="00AD7DA7">
        <w:rPr>
          <w:sz w:val="28"/>
          <w:szCs w:val="28"/>
        </w:rPr>
        <w:t xml:space="preserve">. Численные методы линейной алгебры. Метод простой итерации. </w:t>
      </w:r>
    </w:p>
    <w:p w:rsidR="00891605" w:rsidRDefault="00891605" w:rsidP="0089160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Pr="00AD7DA7">
        <w:rPr>
          <w:sz w:val="28"/>
          <w:szCs w:val="28"/>
        </w:rPr>
        <w:t>. Численные методы линейной алгебры. Метод Зейделя.</w:t>
      </w:r>
    </w:p>
    <w:p w:rsidR="00967270" w:rsidRDefault="00967270" w:rsidP="00756A0C">
      <w:pPr>
        <w:spacing w:after="0" w:line="240" w:lineRule="auto"/>
        <w:contextualSpacing/>
      </w:pPr>
    </w:p>
    <w:sectPr w:rsidR="00967270" w:rsidSect="007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7B4"/>
    <w:multiLevelType w:val="hybridMultilevel"/>
    <w:tmpl w:val="25AA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24339"/>
    <w:multiLevelType w:val="hybridMultilevel"/>
    <w:tmpl w:val="6302D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30"/>
    <w:rsid w:val="00343A62"/>
    <w:rsid w:val="00557EF3"/>
    <w:rsid w:val="00756A0C"/>
    <w:rsid w:val="0086435F"/>
    <w:rsid w:val="008907D6"/>
    <w:rsid w:val="00891605"/>
    <w:rsid w:val="00967270"/>
    <w:rsid w:val="009C7BE3"/>
    <w:rsid w:val="00A159B6"/>
    <w:rsid w:val="00F1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47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1473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3">
    <w:name w:val="Body Text"/>
    <w:basedOn w:val="a"/>
    <w:link w:val="a4"/>
    <w:rsid w:val="00F147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147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Обычный (веб)1"/>
    <w:basedOn w:val="a"/>
    <w:rsid w:val="00F147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147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gend</cp:lastModifiedBy>
  <cp:revision>8</cp:revision>
  <cp:lastPrinted>2013-02-20T11:44:00Z</cp:lastPrinted>
  <dcterms:created xsi:type="dcterms:W3CDTF">2013-02-20T11:12:00Z</dcterms:created>
  <dcterms:modified xsi:type="dcterms:W3CDTF">2015-04-03T12:58:00Z</dcterms:modified>
</cp:coreProperties>
</file>