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A9" w:rsidRPr="00195B28" w:rsidRDefault="00EE7C48">
      <w:pPr>
        <w:rPr>
          <w:rFonts w:ascii="Times New Roman" w:hAnsi="Times New Roman" w:cs="Times New Roman"/>
          <w:sz w:val="24"/>
          <w:szCs w:val="24"/>
        </w:rPr>
      </w:pPr>
      <w:r w:rsidRPr="00195B28">
        <w:rPr>
          <w:rStyle w:val="big"/>
          <w:rFonts w:ascii="Times New Roman" w:hAnsi="Times New Roman" w:cs="Times New Roman"/>
          <w:b/>
          <w:bCs/>
          <w:sz w:val="24"/>
          <w:szCs w:val="24"/>
        </w:rPr>
        <w:t>VIII. Особенности проведения вступительных испытаний для лиц с ограниченными возможностями здоровья и инвалидов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br/>
        <w:t xml:space="preserve">83. РГГМУ (филиал ФГБОУ ВО "РГГМУ" в </w:t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t>. Туапсе)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br/>
        <w:t xml:space="preserve">84. </w:t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В РГГМУ (филиалу ФГБОУ ВО "РГГМУ" в г. Туапсе) должны быть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br/>
        <w:t>85.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t xml:space="preserve"> Вступительные испытания для </w:t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проводятся в отдельной аудитории.</w:t>
      </w:r>
      <w:r w:rsidRPr="00195B28">
        <w:rPr>
          <w:rFonts w:ascii="Times New Roman" w:hAnsi="Times New Roman" w:cs="Times New Roman"/>
          <w:sz w:val="24"/>
          <w:szCs w:val="24"/>
        </w:rPr>
        <w:br/>
        <w:t>Число поступающих с ограниченными возможностями здоровья в одной аудитории не должно превышать:</w:t>
      </w:r>
      <w:r w:rsidRPr="00195B28">
        <w:rPr>
          <w:rFonts w:ascii="Times New Roman" w:hAnsi="Times New Roman" w:cs="Times New Roman"/>
          <w:sz w:val="24"/>
          <w:szCs w:val="24"/>
        </w:rPr>
        <w:br/>
        <w:t>при сдаче вступительного испытания в письменной форме - 12 человек;</w:t>
      </w:r>
      <w:r w:rsidRPr="00195B28">
        <w:rPr>
          <w:rFonts w:ascii="Times New Roman" w:hAnsi="Times New Roman" w:cs="Times New Roman"/>
          <w:sz w:val="24"/>
          <w:szCs w:val="24"/>
        </w:rPr>
        <w:br/>
        <w:t>при сдаче вступительного испытания в устной форме - 6 человек.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br/>
        <w:t>Допускается присутствие в аудитории во время сдачи вступительного испытания ассистента из числа работников РГГМ</w:t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t>филиала ФГБОУ ВО "РГГМУ" в г. Туапсе)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br/>
        <w:t xml:space="preserve">86. Продолжительность вступительного испытания для </w:t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увеличивается по решению организации, но не более чем на 1,5 часа.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br/>
        <w:t xml:space="preserve">87. </w:t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br/>
        <w:t>88.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lastRenderedPageBreak/>
        <w:t xml:space="preserve">89.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  <w:r w:rsidRPr="00195B28">
        <w:rPr>
          <w:rFonts w:ascii="Times New Roman" w:hAnsi="Times New Roman" w:cs="Times New Roman"/>
          <w:sz w:val="24"/>
          <w:szCs w:val="24"/>
        </w:rPr>
        <w:br/>
        <w:t>1) для слепых:</w:t>
      </w:r>
      <w:r w:rsidRPr="00195B28">
        <w:rPr>
          <w:rFonts w:ascii="Times New Roman" w:hAnsi="Times New Roman" w:cs="Times New Roman"/>
          <w:sz w:val="24"/>
          <w:szCs w:val="24"/>
        </w:rPr>
        <w:br/>
        <w:t>задания для выполнения на вступительном испытании зачитываются ассистентом;</w:t>
      </w:r>
      <w:r w:rsidRPr="00195B28">
        <w:rPr>
          <w:rFonts w:ascii="Times New Roman" w:hAnsi="Times New Roman" w:cs="Times New Roman"/>
          <w:sz w:val="24"/>
          <w:szCs w:val="24"/>
        </w:rPr>
        <w:br/>
        <w:t xml:space="preserve">письменные задания </w:t>
      </w:r>
      <w:proofErr w:type="spellStart"/>
      <w:r w:rsidRPr="00195B28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195B28">
        <w:rPr>
          <w:rFonts w:ascii="Times New Roman" w:hAnsi="Times New Roman" w:cs="Times New Roman"/>
          <w:sz w:val="24"/>
          <w:szCs w:val="24"/>
        </w:rPr>
        <w:t xml:space="preserve"> ассистенту;</w:t>
      </w:r>
      <w:r w:rsidRPr="00195B28">
        <w:rPr>
          <w:rFonts w:ascii="Times New Roman" w:hAnsi="Times New Roman" w:cs="Times New Roman"/>
          <w:sz w:val="24"/>
          <w:szCs w:val="24"/>
        </w:rPr>
        <w:br/>
        <w:t>2) для слабовидящих:</w:t>
      </w:r>
      <w:r w:rsidRPr="00195B28">
        <w:rPr>
          <w:rFonts w:ascii="Times New Roman" w:hAnsi="Times New Roman" w:cs="Times New Roman"/>
          <w:sz w:val="24"/>
          <w:szCs w:val="24"/>
        </w:rPr>
        <w:br/>
        <w:t>обеспечивается индивидуальное равномерное освещение не менее 300 люкс;</w:t>
      </w:r>
      <w:r w:rsidRPr="00195B28">
        <w:rPr>
          <w:rFonts w:ascii="Times New Roman" w:hAnsi="Times New Roman" w:cs="Times New Roman"/>
          <w:sz w:val="24"/>
          <w:szCs w:val="24"/>
        </w:rPr>
        <w:br/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  <w:r w:rsidRPr="00195B28">
        <w:rPr>
          <w:rFonts w:ascii="Times New Roman" w:hAnsi="Times New Roman" w:cs="Times New Roman"/>
          <w:sz w:val="24"/>
          <w:szCs w:val="24"/>
        </w:rPr>
        <w:br/>
        <w:t>задания для выполнения, а также инструкция по порядку проведения вступительных испытаний оформляются увеличенным шрифтом;</w:t>
      </w:r>
      <w:r w:rsidRPr="00195B28">
        <w:rPr>
          <w:rFonts w:ascii="Times New Roman" w:hAnsi="Times New Roman" w:cs="Times New Roman"/>
          <w:sz w:val="24"/>
          <w:szCs w:val="24"/>
        </w:rPr>
        <w:br/>
        <w:t>3) для глухих и слабослышащих:</w:t>
      </w:r>
      <w:r w:rsidRPr="00195B28">
        <w:rPr>
          <w:rFonts w:ascii="Times New Roman" w:hAnsi="Times New Roman" w:cs="Times New Roman"/>
          <w:sz w:val="24"/>
          <w:szCs w:val="24"/>
        </w:rPr>
        <w:br/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  <w:r w:rsidRPr="00195B28">
        <w:rPr>
          <w:rFonts w:ascii="Times New Roman" w:hAnsi="Times New Roman" w:cs="Times New Roman"/>
          <w:sz w:val="24"/>
          <w:szCs w:val="24"/>
        </w:rPr>
        <w:br/>
        <w:t>4) для лиц с тяжелыми нарушениями речи, глухих, слабослышащих вступительные испытания, проводимые в устной форме, проводятся в письменной форме (творческой направленности, вступительные испытания при приеме в магистратуру - по решению РГГМУ);</w:t>
      </w:r>
      <w:r w:rsidRPr="00195B28">
        <w:rPr>
          <w:rFonts w:ascii="Times New Roman" w:hAnsi="Times New Roman" w:cs="Times New Roman"/>
          <w:sz w:val="24"/>
          <w:szCs w:val="24"/>
        </w:rPr>
        <w:br/>
        <w:t>5)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  <w:r w:rsidRPr="00195B28">
        <w:rPr>
          <w:rFonts w:ascii="Times New Roman" w:hAnsi="Times New Roman" w:cs="Times New Roman"/>
          <w:sz w:val="24"/>
          <w:szCs w:val="24"/>
        </w:rPr>
        <w:br/>
        <w:t xml:space="preserve">письменные задания </w:t>
      </w:r>
      <w:proofErr w:type="spellStart"/>
      <w:r w:rsidRPr="00195B28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195B28">
        <w:rPr>
          <w:rFonts w:ascii="Times New Roman" w:hAnsi="Times New Roman" w:cs="Times New Roman"/>
          <w:sz w:val="24"/>
          <w:szCs w:val="24"/>
        </w:rPr>
        <w:t xml:space="preserve"> ассистенту;</w:t>
      </w:r>
      <w:r w:rsidRPr="00195B28">
        <w:rPr>
          <w:rFonts w:ascii="Times New Roman" w:hAnsi="Times New Roman" w:cs="Times New Roman"/>
          <w:sz w:val="24"/>
          <w:szCs w:val="24"/>
        </w:rPr>
        <w:br/>
        <w:t>вступительные испытания, проводимые в письменной форме, проводятся в устной форме (творческой направленности, вступительные испытания при приеме в магистратуру - по решению РГГМУ).</w:t>
      </w:r>
      <w:r w:rsidRPr="00195B28">
        <w:rPr>
          <w:rFonts w:ascii="Times New Roman" w:hAnsi="Times New Roman" w:cs="Times New Roman"/>
          <w:sz w:val="24"/>
          <w:szCs w:val="24"/>
        </w:rPr>
        <w:br/>
      </w:r>
      <w:r w:rsidRPr="00195B28">
        <w:rPr>
          <w:rFonts w:ascii="Times New Roman" w:hAnsi="Times New Roman" w:cs="Times New Roman"/>
          <w:sz w:val="24"/>
          <w:szCs w:val="24"/>
        </w:rPr>
        <w:br/>
        <w:t xml:space="preserve">90. Условия, указанные в пунктах 85 - 90 Правил, предоставляются </w:t>
      </w:r>
      <w:proofErr w:type="gramStart"/>
      <w:r w:rsidRPr="00195B28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195B28">
        <w:rPr>
          <w:rFonts w:ascii="Times New Roman" w:hAnsi="Times New Roman" w:cs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195B28" w:rsidRPr="00195B28" w:rsidRDefault="00195B28">
      <w:pPr>
        <w:rPr>
          <w:rFonts w:ascii="Times New Roman" w:hAnsi="Times New Roman" w:cs="Times New Roman"/>
          <w:sz w:val="24"/>
          <w:szCs w:val="24"/>
        </w:rPr>
      </w:pPr>
    </w:p>
    <w:sectPr w:rsidR="00195B28" w:rsidRPr="00195B28" w:rsidSect="00B9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C48"/>
    <w:rsid w:val="00195B28"/>
    <w:rsid w:val="00351DA9"/>
    <w:rsid w:val="00B90857"/>
    <w:rsid w:val="00E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">
    <w:name w:val="big"/>
    <w:basedOn w:val="a0"/>
    <w:rsid w:val="00EE7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3744</Characters>
  <Application>Microsoft Office Word</Application>
  <DocSecurity>0</DocSecurity>
  <Lines>31</Lines>
  <Paragraphs>8</Paragraphs>
  <ScaleCrop>false</ScaleCrop>
  <Company>РГГМУ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romanets</dc:creator>
  <cp:keywords/>
  <dc:description/>
  <cp:lastModifiedBy>romanets</cp:lastModifiedBy>
  <cp:revision>5</cp:revision>
  <dcterms:created xsi:type="dcterms:W3CDTF">2020-09-18T07:50:00Z</dcterms:created>
  <dcterms:modified xsi:type="dcterms:W3CDTF">2020-09-18T07:56:00Z</dcterms:modified>
</cp:coreProperties>
</file>